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96" w:rsidRDefault="00253A96" w:rsidP="00770EB6">
      <w:pPr>
        <w:ind w:firstLine="708"/>
        <w:jc w:val="center"/>
        <w:rPr>
          <w:b/>
          <w:sz w:val="30"/>
          <w:szCs w:val="30"/>
          <w:lang w:eastAsia="en-US"/>
        </w:rPr>
      </w:pPr>
      <w:r w:rsidRPr="00253A96">
        <w:rPr>
          <w:b/>
          <w:sz w:val="30"/>
          <w:szCs w:val="30"/>
          <w:lang w:eastAsia="en-US"/>
        </w:rPr>
        <w:t>О мерах по обеспечению безопасности жизнедеятельности населения Брестской области</w:t>
      </w:r>
    </w:p>
    <w:p w:rsidR="00770EB6" w:rsidRPr="00770EB6" w:rsidRDefault="00770EB6" w:rsidP="00770EB6">
      <w:pPr>
        <w:ind w:firstLine="708"/>
        <w:jc w:val="center"/>
        <w:rPr>
          <w:i/>
          <w:sz w:val="30"/>
          <w:szCs w:val="30"/>
        </w:rPr>
      </w:pPr>
      <w:r w:rsidRPr="00770EB6">
        <w:rPr>
          <w:i/>
          <w:sz w:val="30"/>
          <w:szCs w:val="30"/>
          <w:lang w:eastAsia="en-US"/>
        </w:rPr>
        <w:t>(в помощь информационно-пропагандистским группам)</w:t>
      </w:r>
    </w:p>
    <w:p w:rsidR="00770EB6" w:rsidRDefault="00770EB6" w:rsidP="00253A96">
      <w:pPr>
        <w:ind w:firstLine="708"/>
        <w:jc w:val="both"/>
        <w:rPr>
          <w:b/>
          <w:sz w:val="30"/>
          <w:szCs w:val="30"/>
        </w:rPr>
      </w:pPr>
    </w:p>
    <w:p w:rsidR="00253A96" w:rsidRPr="00E470A0" w:rsidRDefault="00253A96" w:rsidP="005D3B32">
      <w:pPr>
        <w:pStyle w:val="a5"/>
        <w:numPr>
          <w:ilvl w:val="0"/>
          <w:numId w:val="6"/>
        </w:numPr>
        <w:tabs>
          <w:tab w:val="left" w:pos="-142"/>
        </w:tabs>
        <w:spacing w:after="0" w:line="240" w:lineRule="auto"/>
        <w:jc w:val="both"/>
        <w:rPr>
          <w:sz w:val="30"/>
          <w:szCs w:val="30"/>
        </w:rPr>
      </w:pPr>
      <w:r w:rsidRPr="00E470A0">
        <w:rPr>
          <w:rFonts w:ascii="Times New Roman" w:hAnsi="Times New Roman"/>
          <w:b/>
          <w:sz w:val="30"/>
          <w:szCs w:val="30"/>
        </w:rPr>
        <w:t>О мерах по предотвращению пожаров и других чрезвычайных ситуаций</w:t>
      </w:r>
    </w:p>
    <w:p w:rsidR="00253A96" w:rsidRPr="0003630F" w:rsidRDefault="00253A96" w:rsidP="0003630F">
      <w:pPr>
        <w:ind w:firstLine="709"/>
        <w:jc w:val="both"/>
        <w:rPr>
          <w:sz w:val="30"/>
          <w:szCs w:val="30"/>
        </w:rPr>
      </w:pPr>
      <w:r w:rsidRPr="0003630F">
        <w:rPr>
          <w:sz w:val="30"/>
          <w:szCs w:val="30"/>
        </w:rPr>
        <w:t xml:space="preserve">В первом полугодии 2021 года на территории области чрезвычайных ситуаций природного и техногенного характера </w:t>
      </w:r>
      <w:r w:rsidRPr="0003630F">
        <w:rPr>
          <w:sz w:val="30"/>
          <w:szCs w:val="30"/>
        </w:rPr>
        <w:br/>
        <w:t>(за исключением пожаров) не зарегистрировано (в 2020 г. – 6).</w:t>
      </w:r>
    </w:p>
    <w:p w:rsidR="00253A96" w:rsidRDefault="00253A96" w:rsidP="0003630F">
      <w:pPr>
        <w:tabs>
          <w:tab w:val="left" w:pos="-142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Республике Бе</w:t>
      </w:r>
      <w:r w:rsidR="0003630F">
        <w:rPr>
          <w:sz w:val="30"/>
          <w:szCs w:val="30"/>
        </w:rPr>
        <w:t>ларусь за первое полугодие 2021 </w:t>
      </w:r>
      <w:r>
        <w:rPr>
          <w:sz w:val="30"/>
          <w:szCs w:val="30"/>
        </w:rPr>
        <w:t xml:space="preserve">г. зарегистрировано 3289 пожаров, что на 204 пожара </w:t>
      </w:r>
      <w:r>
        <w:rPr>
          <w:i/>
          <w:sz w:val="30"/>
          <w:szCs w:val="30"/>
        </w:rPr>
        <w:t>(+6,6%)</w:t>
      </w:r>
      <w:r>
        <w:rPr>
          <w:sz w:val="30"/>
          <w:szCs w:val="30"/>
        </w:rPr>
        <w:t xml:space="preserve"> больше, чем в 2020 г. </w:t>
      </w:r>
      <w:r>
        <w:rPr>
          <w:i/>
          <w:sz w:val="30"/>
          <w:szCs w:val="30"/>
        </w:rPr>
        <w:t>(3085)</w:t>
      </w:r>
      <w:r>
        <w:rPr>
          <w:sz w:val="30"/>
          <w:szCs w:val="30"/>
        </w:rPr>
        <w:t>,</w:t>
      </w:r>
      <w:r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от пожаров зарегистрирована </w:t>
      </w:r>
      <w:r>
        <w:rPr>
          <w:b/>
          <w:sz w:val="30"/>
          <w:szCs w:val="30"/>
        </w:rPr>
        <w:t>гибель 374 человек</w:t>
      </w:r>
      <w:r>
        <w:rPr>
          <w:sz w:val="30"/>
          <w:szCs w:val="30"/>
        </w:rPr>
        <w:t xml:space="preserve">, что на 33 человека (+9,7%) больше, чем в 2020 г. (341). </w:t>
      </w:r>
    </w:p>
    <w:p w:rsidR="00253A96" w:rsidRDefault="00253A96" w:rsidP="0003630F">
      <w:pPr>
        <w:widowControl w:val="0"/>
        <w:ind w:firstLine="709"/>
        <w:jc w:val="both"/>
        <w:rPr>
          <w:b/>
          <w:sz w:val="30"/>
          <w:szCs w:val="30"/>
          <w:lang w:eastAsia="en-US"/>
        </w:rPr>
      </w:pPr>
      <w:r>
        <w:rPr>
          <w:b/>
          <w:sz w:val="30"/>
          <w:szCs w:val="30"/>
          <w:lang w:eastAsia="en-US"/>
        </w:rPr>
        <w:t>Количество пожаров в разрезе областей: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Минская область – 811 пожаров (+6,9%, в 2020 г. – 759);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Гомельская область – 499 (+8,0%, в 2020 г. – 462);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Брестская область – 513 (+12,0%, в 2020 г. – 458);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Витебская область – 510 (+10,6%, в 2020 г. – 461);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Гродненская область – 383 (-2,8%, в 2020 г. – 394);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Могилевская область – 419 (+4,8%, в 2020 19 г. – 400);</w:t>
      </w:r>
    </w:p>
    <w:p w:rsidR="00253A96" w:rsidRDefault="00253A96" w:rsidP="0003630F">
      <w:pPr>
        <w:widowControl w:val="0"/>
        <w:ind w:firstLine="709"/>
        <w:jc w:val="both"/>
        <w:rPr>
          <w:sz w:val="30"/>
          <w:szCs w:val="30"/>
          <w:lang w:eastAsia="en-US"/>
        </w:rPr>
      </w:pPr>
      <w:proofErr w:type="spellStart"/>
      <w:r>
        <w:rPr>
          <w:sz w:val="30"/>
          <w:szCs w:val="30"/>
          <w:lang w:eastAsia="en-US"/>
        </w:rPr>
        <w:t>г</w:t>
      </w:r>
      <w:proofErr w:type="gramStart"/>
      <w:r>
        <w:rPr>
          <w:sz w:val="30"/>
          <w:szCs w:val="30"/>
          <w:lang w:eastAsia="en-US"/>
        </w:rPr>
        <w:t>.М</w:t>
      </w:r>
      <w:proofErr w:type="gramEnd"/>
      <w:r>
        <w:rPr>
          <w:sz w:val="30"/>
          <w:szCs w:val="30"/>
          <w:lang w:eastAsia="en-US"/>
        </w:rPr>
        <w:t>инск</w:t>
      </w:r>
      <w:proofErr w:type="spellEnd"/>
      <w:r>
        <w:rPr>
          <w:sz w:val="30"/>
          <w:szCs w:val="30"/>
          <w:lang w:eastAsia="en-US"/>
        </w:rPr>
        <w:t xml:space="preserve"> – 154 (+2%, в 2020 г. – 151).</w:t>
      </w:r>
    </w:p>
    <w:p w:rsidR="00253A96" w:rsidRDefault="00253A96" w:rsidP="0003630F">
      <w:pPr>
        <w:widowControl w:val="0"/>
        <w:ind w:firstLine="709"/>
        <w:jc w:val="both"/>
        <w:rPr>
          <w:i/>
          <w:sz w:val="28"/>
          <w:szCs w:val="28"/>
        </w:rPr>
      </w:pPr>
      <w:r>
        <w:rPr>
          <w:b/>
          <w:sz w:val="30"/>
          <w:szCs w:val="30"/>
        </w:rPr>
        <w:t>Удельный показатель количества пожаров на 10 тысяч населения</w:t>
      </w:r>
      <w:r>
        <w:rPr>
          <w:sz w:val="30"/>
          <w:szCs w:val="30"/>
        </w:rPr>
        <w:t xml:space="preserve"> в Брестской области составил 3,8 (в 2020 г. – 3,4), в среднем по республике – 3,5.</w:t>
      </w:r>
      <w:r>
        <w:rPr>
          <w:i/>
          <w:sz w:val="28"/>
          <w:szCs w:val="28"/>
        </w:rPr>
        <w:t xml:space="preserve"> </w:t>
      </w:r>
    </w:p>
    <w:tbl>
      <w:tblPr>
        <w:tblW w:w="5533" w:type="dxa"/>
        <w:tblInd w:w="648" w:type="dxa"/>
        <w:tblLook w:val="01E0" w:firstRow="1" w:lastRow="1" w:firstColumn="1" w:lastColumn="1" w:noHBand="0" w:noVBand="0"/>
      </w:tblPr>
      <w:tblGrid>
        <w:gridCol w:w="2721"/>
        <w:gridCol w:w="567"/>
        <w:gridCol w:w="2245"/>
      </w:tblGrid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Витебская область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4,6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Гомельская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3,6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Гродненская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3,8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Минская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5,5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Могилевская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4,1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г</w:t>
            </w:r>
            <w:proofErr w:type="gramStart"/>
            <w:r>
              <w:rPr>
                <w:sz w:val="30"/>
                <w:szCs w:val="30"/>
              </w:rPr>
              <w:t>.М</w:t>
            </w:r>
            <w:proofErr w:type="gramEnd"/>
            <w:r>
              <w:rPr>
                <w:sz w:val="30"/>
                <w:szCs w:val="30"/>
              </w:rPr>
              <w:t>инск</w:t>
            </w:r>
            <w:proofErr w:type="spellEnd"/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0,8</w:t>
            </w:r>
          </w:p>
        </w:tc>
      </w:tr>
    </w:tbl>
    <w:p w:rsidR="00253A96" w:rsidRDefault="00253A96" w:rsidP="00253A96">
      <w:pPr>
        <w:widowControl w:val="0"/>
        <w:tabs>
          <w:tab w:val="left" w:pos="-142"/>
        </w:tabs>
        <w:spacing w:line="120" w:lineRule="auto"/>
        <w:ind w:firstLine="709"/>
        <w:jc w:val="both"/>
        <w:rPr>
          <w:b/>
          <w:color w:val="FF0000"/>
          <w:sz w:val="30"/>
          <w:szCs w:val="30"/>
        </w:rPr>
      </w:pPr>
    </w:p>
    <w:p w:rsidR="00253A96" w:rsidRDefault="00253A96" w:rsidP="00253A96">
      <w:pPr>
        <w:widowControl w:val="0"/>
        <w:ind w:firstLine="114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010150" cy="3304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1674" r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widowControl w:val="0"/>
        <w:spacing w:line="120" w:lineRule="auto"/>
        <w:ind w:firstLine="709"/>
        <w:jc w:val="both"/>
        <w:rPr>
          <w:b/>
          <w:sz w:val="30"/>
          <w:szCs w:val="30"/>
          <w:highlight w:val="yellow"/>
        </w:rPr>
      </w:pPr>
    </w:p>
    <w:p w:rsidR="00253A96" w:rsidRDefault="00253A96" w:rsidP="00253A96">
      <w:pPr>
        <w:widowControl w:val="0"/>
        <w:ind w:firstLine="709"/>
        <w:jc w:val="both"/>
        <w:rPr>
          <w:i/>
          <w:sz w:val="30"/>
          <w:szCs w:val="30"/>
        </w:rPr>
      </w:pPr>
      <w:r>
        <w:rPr>
          <w:sz w:val="30"/>
          <w:szCs w:val="30"/>
        </w:rPr>
        <w:lastRenderedPageBreak/>
        <w:t>В первом полугодии 2021 г. на территории области зарегистрировано 513 пожаров, что на 55 пожаров (+12%) больше, чем в аналогичном периоде 2020 г. (458).</w:t>
      </w:r>
    </w:p>
    <w:p w:rsidR="00253A96" w:rsidRDefault="00253A96" w:rsidP="00253A96">
      <w:pPr>
        <w:widowControl w:val="0"/>
        <w:spacing w:line="120" w:lineRule="auto"/>
        <w:ind w:firstLine="709"/>
        <w:jc w:val="both"/>
        <w:rPr>
          <w:b/>
          <w:sz w:val="30"/>
          <w:szCs w:val="30"/>
        </w:rPr>
      </w:pPr>
    </w:p>
    <w:p w:rsidR="00253A96" w:rsidRDefault="00253A96" w:rsidP="00253A96">
      <w:pPr>
        <w:ind w:firstLine="709"/>
        <w:jc w:val="both"/>
        <w:rPr>
          <w:b/>
          <w:sz w:val="30"/>
          <w:szCs w:val="30"/>
          <w:u w:val="single"/>
        </w:rPr>
      </w:pPr>
      <w:r>
        <w:rPr>
          <w:b/>
          <w:sz w:val="30"/>
          <w:szCs w:val="30"/>
        </w:rPr>
        <w:t xml:space="preserve">В числе зарегистрированных 513 пожаров: </w:t>
      </w:r>
    </w:p>
    <w:p w:rsidR="00253A96" w:rsidRPr="0003630F" w:rsidRDefault="00253A96" w:rsidP="00253A96">
      <w:pPr>
        <w:widowControl w:val="0"/>
        <w:ind w:firstLine="709"/>
        <w:jc w:val="both"/>
        <w:rPr>
          <w:sz w:val="30"/>
          <w:szCs w:val="30"/>
        </w:rPr>
      </w:pPr>
      <w:r w:rsidRPr="0003630F">
        <w:rPr>
          <w:sz w:val="30"/>
          <w:szCs w:val="30"/>
        </w:rPr>
        <w:t xml:space="preserve">410 (или 80%) – жилищный фонд граждан; </w:t>
      </w:r>
    </w:p>
    <w:p w:rsidR="00253A96" w:rsidRPr="0003630F" w:rsidRDefault="00253A96" w:rsidP="00253A96">
      <w:pPr>
        <w:widowControl w:val="0"/>
        <w:ind w:firstLine="709"/>
        <w:jc w:val="both"/>
        <w:rPr>
          <w:sz w:val="30"/>
          <w:szCs w:val="30"/>
        </w:rPr>
      </w:pPr>
      <w:r w:rsidRPr="0003630F">
        <w:rPr>
          <w:sz w:val="30"/>
          <w:szCs w:val="30"/>
        </w:rPr>
        <w:t>48 (или 9%) – транспорт граждан;</w:t>
      </w:r>
    </w:p>
    <w:p w:rsidR="0003630F" w:rsidRPr="0003630F" w:rsidRDefault="00253A96" w:rsidP="0003630F">
      <w:pPr>
        <w:widowControl w:val="0"/>
        <w:ind w:firstLine="709"/>
        <w:jc w:val="both"/>
        <w:rPr>
          <w:sz w:val="30"/>
          <w:szCs w:val="30"/>
        </w:rPr>
      </w:pPr>
      <w:r w:rsidRPr="0003630F">
        <w:rPr>
          <w:sz w:val="30"/>
          <w:szCs w:val="30"/>
        </w:rPr>
        <w:t>55 (или 11%) – объекты юридических лиц и индивидуальных предпринимателей</w:t>
      </w:r>
      <w:r w:rsidR="0003630F">
        <w:rPr>
          <w:sz w:val="30"/>
          <w:szCs w:val="30"/>
        </w:rPr>
        <w:t>.</w:t>
      </w:r>
    </w:p>
    <w:p w:rsidR="00253A96" w:rsidRDefault="00253A96" w:rsidP="00253A96">
      <w:pPr>
        <w:widowControl w:val="0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Основные причины пожаров:</w:t>
      </w:r>
    </w:p>
    <w:p w:rsidR="00253A96" w:rsidRDefault="00253A96" w:rsidP="00253A9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неосторожное обращение с огнем – 189 пожаров </w:t>
      </w:r>
      <w:r>
        <w:rPr>
          <w:i/>
          <w:sz w:val="30"/>
          <w:szCs w:val="30"/>
        </w:rPr>
        <w:t>(или 37% от общег</w:t>
      </w:r>
      <w:r w:rsidR="0003630F">
        <w:rPr>
          <w:i/>
          <w:sz w:val="30"/>
          <w:szCs w:val="30"/>
        </w:rPr>
        <w:t>о количества зарегистрированных</w:t>
      </w:r>
      <w:r>
        <w:rPr>
          <w:i/>
          <w:sz w:val="30"/>
          <w:szCs w:val="30"/>
        </w:rPr>
        <w:t>)</w:t>
      </w:r>
      <w:r>
        <w:rPr>
          <w:sz w:val="30"/>
          <w:szCs w:val="30"/>
        </w:rPr>
        <w:t xml:space="preserve">, в том числе при курении – 103 </w:t>
      </w:r>
      <w:r w:rsidR="0003630F">
        <w:rPr>
          <w:i/>
          <w:sz w:val="30"/>
          <w:szCs w:val="30"/>
        </w:rPr>
        <w:t>(или 20%</w:t>
      </w:r>
      <w:r>
        <w:rPr>
          <w:i/>
          <w:sz w:val="30"/>
          <w:szCs w:val="30"/>
        </w:rPr>
        <w:t>)</w:t>
      </w:r>
      <w:r>
        <w:rPr>
          <w:sz w:val="30"/>
          <w:szCs w:val="30"/>
        </w:rPr>
        <w:t xml:space="preserve">, при выжигании сухой растительности – 6 </w:t>
      </w:r>
      <w:r w:rsidR="0003630F">
        <w:rPr>
          <w:i/>
          <w:sz w:val="30"/>
          <w:szCs w:val="30"/>
        </w:rPr>
        <w:t>(или 1,2%</w:t>
      </w:r>
      <w:r>
        <w:rPr>
          <w:i/>
          <w:sz w:val="30"/>
          <w:szCs w:val="30"/>
        </w:rPr>
        <w:t>)</w:t>
      </w:r>
      <w:r>
        <w:rPr>
          <w:sz w:val="30"/>
          <w:szCs w:val="30"/>
        </w:rPr>
        <w:t>;</w:t>
      </w:r>
    </w:p>
    <w:p w:rsidR="00253A96" w:rsidRDefault="00253A96" w:rsidP="00253A9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нарушение правил эксплуатации электросетей и электрооборудования – 142 </w:t>
      </w:r>
      <w:r w:rsidR="0003630F">
        <w:rPr>
          <w:i/>
          <w:sz w:val="30"/>
          <w:szCs w:val="30"/>
        </w:rPr>
        <w:t>(или 27%</w:t>
      </w:r>
      <w:r>
        <w:rPr>
          <w:i/>
          <w:sz w:val="30"/>
          <w:szCs w:val="30"/>
        </w:rPr>
        <w:t>)</w:t>
      </w:r>
      <w:r>
        <w:rPr>
          <w:sz w:val="30"/>
          <w:szCs w:val="30"/>
        </w:rPr>
        <w:t>;</w:t>
      </w:r>
    </w:p>
    <w:p w:rsidR="00253A96" w:rsidRDefault="00253A96" w:rsidP="00253A9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нарушение правил эксплуатации печей, теплогенерирующих агрегатов и устройств – 105 </w:t>
      </w:r>
      <w:r w:rsidR="0003630F">
        <w:rPr>
          <w:i/>
          <w:sz w:val="30"/>
          <w:szCs w:val="30"/>
        </w:rPr>
        <w:t>(или 21%</w:t>
      </w:r>
      <w:r>
        <w:rPr>
          <w:i/>
          <w:sz w:val="30"/>
          <w:szCs w:val="30"/>
        </w:rPr>
        <w:t>)</w:t>
      </w:r>
      <w:r>
        <w:rPr>
          <w:sz w:val="30"/>
          <w:szCs w:val="30"/>
        </w:rPr>
        <w:t>.</w:t>
      </w:r>
    </w:p>
    <w:p w:rsidR="00253A96" w:rsidRDefault="00253A96" w:rsidP="00253A96">
      <w:pPr>
        <w:widowControl w:val="0"/>
        <w:spacing w:line="120" w:lineRule="auto"/>
        <w:rPr>
          <w:szCs w:val="30"/>
          <w:highlight w:val="yellow"/>
        </w:rPr>
      </w:pPr>
    </w:p>
    <w:p w:rsidR="00253A96" w:rsidRPr="0003630F" w:rsidRDefault="00253A96" w:rsidP="00253A96">
      <w:pPr>
        <w:widowControl w:val="0"/>
        <w:spacing w:after="120"/>
        <w:ind w:firstLine="709"/>
        <w:jc w:val="both"/>
        <w:rPr>
          <w:sz w:val="30"/>
          <w:szCs w:val="30"/>
        </w:rPr>
      </w:pPr>
      <w:r w:rsidRPr="0003630F">
        <w:rPr>
          <w:sz w:val="30"/>
          <w:szCs w:val="30"/>
        </w:rPr>
        <w:t xml:space="preserve">476 пожаров </w:t>
      </w:r>
      <w:r w:rsidRPr="0003630F">
        <w:rPr>
          <w:i/>
          <w:sz w:val="30"/>
          <w:szCs w:val="30"/>
        </w:rPr>
        <w:t>(или 92,8%)</w:t>
      </w:r>
      <w:r w:rsidRPr="0003630F">
        <w:rPr>
          <w:sz w:val="30"/>
          <w:szCs w:val="30"/>
        </w:rPr>
        <w:t xml:space="preserve"> произошли по причине пренебрежения гражданами требований пожарной безопасности.</w:t>
      </w:r>
    </w:p>
    <w:p w:rsidR="00253A96" w:rsidRDefault="00253A96" w:rsidP="00253A96">
      <w:pPr>
        <w:ind w:firstLine="709"/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Рост пожаров зарегистрирован на территории 10 городов и районов </w:t>
      </w:r>
      <w:r>
        <w:rPr>
          <w:i/>
          <w:sz w:val="30"/>
          <w:szCs w:val="30"/>
        </w:rPr>
        <w:t>(или 52% от общего количества регионов)</w:t>
      </w:r>
      <w:r>
        <w:rPr>
          <w:sz w:val="30"/>
          <w:szCs w:val="30"/>
        </w:rPr>
        <w:t>: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proofErr w:type="spellStart"/>
      <w:r>
        <w:rPr>
          <w:color w:val="0D0D0D"/>
          <w:sz w:val="30"/>
          <w:szCs w:val="30"/>
        </w:rPr>
        <w:t>г</w:t>
      </w:r>
      <w:proofErr w:type="gramStart"/>
      <w:r>
        <w:rPr>
          <w:color w:val="0D0D0D"/>
          <w:sz w:val="30"/>
          <w:szCs w:val="30"/>
        </w:rPr>
        <w:t>.Б</w:t>
      </w:r>
      <w:proofErr w:type="gramEnd"/>
      <w:r>
        <w:rPr>
          <w:color w:val="0D0D0D"/>
          <w:sz w:val="30"/>
          <w:szCs w:val="30"/>
        </w:rPr>
        <w:t>арановичи</w:t>
      </w:r>
      <w:proofErr w:type="spellEnd"/>
      <w:r>
        <w:rPr>
          <w:color w:val="0D0D0D"/>
          <w:sz w:val="30"/>
          <w:szCs w:val="30"/>
        </w:rPr>
        <w:t xml:space="preserve"> – в 3,3 раза (</w:t>
      </w:r>
      <w:r>
        <w:rPr>
          <w:i/>
          <w:color w:val="0D0D0D"/>
          <w:sz w:val="30"/>
          <w:szCs w:val="30"/>
        </w:rPr>
        <w:t>39 и 12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proofErr w:type="spellStart"/>
      <w:r>
        <w:rPr>
          <w:color w:val="0D0D0D"/>
          <w:sz w:val="30"/>
          <w:szCs w:val="30"/>
        </w:rPr>
        <w:t>Лунинецкого</w:t>
      </w:r>
      <w:proofErr w:type="spellEnd"/>
      <w:r>
        <w:rPr>
          <w:color w:val="0D0D0D"/>
          <w:sz w:val="30"/>
          <w:szCs w:val="30"/>
        </w:rPr>
        <w:t xml:space="preserve"> района – на 42,9% (</w:t>
      </w:r>
      <w:r>
        <w:rPr>
          <w:i/>
          <w:color w:val="0D0D0D"/>
          <w:sz w:val="30"/>
          <w:szCs w:val="30"/>
        </w:rPr>
        <w:t>40 и 28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proofErr w:type="spellStart"/>
      <w:r>
        <w:rPr>
          <w:color w:val="0D0D0D"/>
          <w:sz w:val="30"/>
          <w:szCs w:val="30"/>
        </w:rPr>
        <w:t>Пружанского</w:t>
      </w:r>
      <w:proofErr w:type="spellEnd"/>
      <w:r>
        <w:rPr>
          <w:color w:val="0D0D0D"/>
          <w:sz w:val="30"/>
          <w:szCs w:val="30"/>
        </w:rPr>
        <w:t xml:space="preserve"> района – на 29,2% (</w:t>
      </w:r>
      <w:r>
        <w:rPr>
          <w:i/>
          <w:color w:val="0D0D0D"/>
          <w:sz w:val="30"/>
          <w:szCs w:val="30"/>
        </w:rPr>
        <w:t>31 и 24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r>
        <w:rPr>
          <w:color w:val="0D0D0D"/>
          <w:sz w:val="30"/>
          <w:szCs w:val="30"/>
        </w:rPr>
        <w:t>Березовского района – на 21,7% (</w:t>
      </w:r>
      <w:r>
        <w:rPr>
          <w:i/>
          <w:color w:val="0D0D0D"/>
          <w:sz w:val="30"/>
          <w:szCs w:val="30"/>
        </w:rPr>
        <w:t>28 и 23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proofErr w:type="spellStart"/>
      <w:r>
        <w:rPr>
          <w:color w:val="0D0D0D"/>
          <w:sz w:val="30"/>
          <w:szCs w:val="30"/>
        </w:rPr>
        <w:t>Дрогичинского</w:t>
      </w:r>
      <w:proofErr w:type="spellEnd"/>
      <w:r>
        <w:rPr>
          <w:color w:val="0D0D0D"/>
          <w:sz w:val="30"/>
          <w:szCs w:val="30"/>
        </w:rPr>
        <w:t xml:space="preserve"> района – на 21,4% (</w:t>
      </w:r>
      <w:r>
        <w:rPr>
          <w:i/>
          <w:color w:val="0D0D0D"/>
          <w:sz w:val="30"/>
          <w:szCs w:val="30"/>
        </w:rPr>
        <w:t>17 и 14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proofErr w:type="spellStart"/>
      <w:r>
        <w:rPr>
          <w:color w:val="0D0D0D"/>
          <w:sz w:val="30"/>
          <w:szCs w:val="30"/>
        </w:rPr>
        <w:t>Пинского</w:t>
      </w:r>
      <w:proofErr w:type="spellEnd"/>
      <w:r>
        <w:rPr>
          <w:color w:val="0D0D0D"/>
          <w:sz w:val="30"/>
          <w:szCs w:val="30"/>
        </w:rPr>
        <w:t xml:space="preserve"> района – на 16,7% (</w:t>
      </w:r>
      <w:r>
        <w:rPr>
          <w:i/>
          <w:color w:val="0D0D0D"/>
          <w:sz w:val="30"/>
          <w:szCs w:val="30"/>
        </w:rPr>
        <w:t>42 и 36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color w:val="0D0D0D"/>
          <w:sz w:val="30"/>
          <w:szCs w:val="30"/>
        </w:rPr>
      </w:pPr>
      <w:r>
        <w:rPr>
          <w:color w:val="0D0D0D"/>
          <w:sz w:val="30"/>
          <w:szCs w:val="30"/>
        </w:rPr>
        <w:t>Брестского района – на 14,7% (</w:t>
      </w:r>
      <w:r>
        <w:rPr>
          <w:i/>
          <w:color w:val="0D0D0D"/>
          <w:sz w:val="30"/>
          <w:szCs w:val="30"/>
        </w:rPr>
        <w:t>39 и 34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sz w:val="30"/>
          <w:szCs w:val="30"/>
        </w:rPr>
      </w:pPr>
      <w:proofErr w:type="spellStart"/>
      <w:r>
        <w:rPr>
          <w:sz w:val="30"/>
          <w:szCs w:val="30"/>
        </w:rPr>
        <w:t>Каменецкого</w:t>
      </w:r>
      <w:proofErr w:type="spellEnd"/>
      <w:r>
        <w:rPr>
          <w:sz w:val="30"/>
          <w:szCs w:val="30"/>
        </w:rPr>
        <w:t xml:space="preserve"> района – на 14,3% (</w:t>
      </w:r>
      <w:r>
        <w:rPr>
          <w:i/>
          <w:sz w:val="30"/>
          <w:szCs w:val="30"/>
        </w:rPr>
        <w:t>16 и 14</w:t>
      </w:r>
      <w:r>
        <w:rPr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sz w:val="30"/>
          <w:szCs w:val="30"/>
        </w:rPr>
      </w:pP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 xml:space="preserve"> – на 13,3% (</w:t>
      </w:r>
      <w:r>
        <w:rPr>
          <w:i/>
          <w:sz w:val="30"/>
          <w:szCs w:val="30"/>
        </w:rPr>
        <w:t>17 и 15</w:t>
      </w:r>
      <w:r>
        <w:rPr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rPr>
          <w:sz w:val="30"/>
          <w:szCs w:val="30"/>
        </w:rPr>
      </w:pPr>
      <w:r>
        <w:rPr>
          <w:sz w:val="30"/>
          <w:szCs w:val="30"/>
        </w:rPr>
        <w:t>Ивановского района – на 10% (</w:t>
      </w:r>
      <w:r>
        <w:rPr>
          <w:i/>
          <w:sz w:val="30"/>
          <w:szCs w:val="30"/>
        </w:rPr>
        <w:t>22 и 20).</w:t>
      </w:r>
    </w:p>
    <w:p w:rsidR="00253A96" w:rsidRDefault="00253A96" w:rsidP="00253A96">
      <w:pPr>
        <w:widowControl w:val="0"/>
        <w:ind w:firstLine="709"/>
        <w:jc w:val="both"/>
        <w:rPr>
          <w:i/>
          <w:sz w:val="30"/>
          <w:szCs w:val="30"/>
        </w:rPr>
      </w:pPr>
    </w:p>
    <w:p w:rsidR="00253A96" w:rsidRDefault="00253A96" w:rsidP="00253A96">
      <w:pPr>
        <w:widowControl w:val="0"/>
        <w:jc w:val="center"/>
        <w:rPr>
          <w:color w:val="FF0000"/>
          <w:sz w:val="30"/>
          <w:szCs w:val="30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462007" cy="36385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" t="1019" r="505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77" cy="36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widowControl w:val="0"/>
        <w:spacing w:before="120"/>
        <w:ind w:firstLine="709"/>
        <w:jc w:val="both"/>
        <w:rPr>
          <w:color w:val="0D0D0D"/>
          <w:sz w:val="30"/>
          <w:szCs w:val="30"/>
        </w:rPr>
      </w:pPr>
      <w:proofErr w:type="gramStart"/>
      <w:r>
        <w:rPr>
          <w:color w:val="0D0D0D"/>
          <w:sz w:val="30"/>
          <w:szCs w:val="30"/>
        </w:rPr>
        <w:t xml:space="preserve">В удельных показателях количества пожаров на 10 тыс. населения наиболее неблагоприятная обстановка регистрируется в Пинском районе – удельный показатель </w:t>
      </w:r>
      <w:r>
        <w:rPr>
          <w:b/>
          <w:color w:val="0D0D0D"/>
          <w:sz w:val="30"/>
          <w:szCs w:val="30"/>
        </w:rPr>
        <w:t>9,2</w:t>
      </w:r>
      <w:r>
        <w:rPr>
          <w:color w:val="0D0D0D"/>
          <w:sz w:val="30"/>
          <w:szCs w:val="30"/>
        </w:rPr>
        <w:t xml:space="preserve"> (средний областной показатель – 3,8, средний республиканский показатель – 3,5), Брестском –</w:t>
      </w:r>
      <w:r>
        <w:rPr>
          <w:b/>
          <w:color w:val="0D0D0D"/>
          <w:sz w:val="30"/>
          <w:szCs w:val="30"/>
        </w:rPr>
        <w:t xml:space="preserve"> 8,5</w:t>
      </w:r>
      <w:r>
        <w:rPr>
          <w:color w:val="0D0D0D"/>
          <w:sz w:val="30"/>
          <w:szCs w:val="30"/>
        </w:rPr>
        <w:t>,</w:t>
      </w:r>
      <w:r>
        <w:rPr>
          <w:b/>
          <w:color w:val="0D0D0D"/>
          <w:sz w:val="30"/>
          <w:szCs w:val="30"/>
        </w:rPr>
        <w:t xml:space="preserve"> </w:t>
      </w:r>
      <w:proofErr w:type="spellStart"/>
      <w:r>
        <w:rPr>
          <w:color w:val="0D0D0D"/>
          <w:sz w:val="30"/>
          <w:szCs w:val="30"/>
        </w:rPr>
        <w:t>Пружанском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 xml:space="preserve">7,1, </w:t>
      </w:r>
      <w:proofErr w:type="spellStart"/>
      <w:r>
        <w:rPr>
          <w:color w:val="0D0D0D"/>
          <w:sz w:val="30"/>
          <w:szCs w:val="30"/>
        </w:rPr>
        <w:t>Столинском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>7,0</w:t>
      </w:r>
      <w:r>
        <w:rPr>
          <w:color w:val="0D0D0D"/>
          <w:sz w:val="30"/>
          <w:szCs w:val="30"/>
        </w:rPr>
        <w:t xml:space="preserve">, </w:t>
      </w:r>
      <w:proofErr w:type="spellStart"/>
      <w:r>
        <w:rPr>
          <w:color w:val="0D0D0D"/>
          <w:sz w:val="30"/>
          <w:szCs w:val="30"/>
        </w:rPr>
        <w:t>Ляховичском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>6,8</w:t>
      </w:r>
      <w:r>
        <w:rPr>
          <w:color w:val="0D0D0D"/>
          <w:sz w:val="30"/>
          <w:szCs w:val="30"/>
        </w:rPr>
        <w:t xml:space="preserve">, </w:t>
      </w:r>
      <w:proofErr w:type="spellStart"/>
      <w:r>
        <w:rPr>
          <w:color w:val="0D0D0D"/>
          <w:sz w:val="30"/>
          <w:szCs w:val="30"/>
        </w:rPr>
        <w:t>Лунинецком</w:t>
      </w:r>
      <w:proofErr w:type="spellEnd"/>
      <w:r>
        <w:rPr>
          <w:b/>
          <w:color w:val="0D0D0D"/>
          <w:sz w:val="30"/>
          <w:szCs w:val="30"/>
        </w:rPr>
        <w:t xml:space="preserve"> </w:t>
      </w:r>
      <w:r>
        <w:rPr>
          <w:color w:val="0D0D0D"/>
          <w:sz w:val="30"/>
          <w:szCs w:val="30"/>
        </w:rPr>
        <w:t>–</w:t>
      </w:r>
      <w:r>
        <w:rPr>
          <w:b/>
          <w:color w:val="0D0D0D"/>
          <w:sz w:val="30"/>
          <w:szCs w:val="30"/>
        </w:rPr>
        <w:t xml:space="preserve"> 6,2</w:t>
      </w:r>
      <w:r>
        <w:rPr>
          <w:color w:val="0D0D0D"/>
          <w:sz w:val="30"/>
          <w:szCs w:val="30"/>
        </w:rPr>
        <w:t xml:space="preserve">, </w:t>
      </w:r>
      <w:proofErr w:type="spellStart"/>
      <w:r>
        <w:rPr>
          <w:color w:val="0D0D0D"/>
          <w:sz w:val="30"/>
          <w:szCs w:val="30"/>
        </w:rPr>
        <w:t>Ганцевичском</w:t>
      </w:r>
      <w:proofErr w:type="spellEnd"/>
      <w:r>
        <w:rPr>
          <w:color w:val="0D0D0D"/>
          <w:sz w:val="30"/>
          <w:szCs w:val="30"/>
        </w:rPr>
        <w:t xml:space="preserve"> – </w:t>
      </w:r>
      <w:r>
        <w:rPr>
          <w:b/>
          <w:color w:val="0D0D0D"/>
          <w:sz w:val="30"/>
          <w:szCs w:val="30"/>
        </w:rPr>
        <w:t>6,2</w:t>
      </w:r>
      <w:r>
        <w:rPr>
          <w:color w:val="0D0D0D"/>
          <w:sz w:val="30"/>
          <w:szCs w:val="30"/>
        </w:rPr>
        <w:t xml:space="preserve">, Ивановском –  </w:t>
      </w:r>
      <w:r>
        <w:rPr>
          <w:b/>
          <w:color w:val="0D0D0D"/>
          <w:sz w:val="30"/>
          <w:szCs w:val="30"/>
        </w:rPr>
        <w:t>5,9</w:t>
      </w:r>
      <w:r>
        <w:rPr>
          <w:color w:val="0D0D0D"/>
          <w:sz w:val="30"/>
          <w:szCs w:val="30"/>
        </w:rPr>
        <w:t xml:space="preserve">, </w:t>
      </w:r>
      <w:proofErr w:type="spellStart"/>
      <w:r>
        <w:rPr>
          <w:color w:val="0D0D0D"/>
          <w:sz w:val="30"/>
          <w:szCs w:val="30"/>
        </w:rPr>
        <w:t>Малоритском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>5,9</w:t>
      </w:r>
      <w:r>
        <w:rPr>
          <w:color w:val="0D0D0D"/>
          <w:sz w:val="30"/>
          <w:szCs w:val="30"/>
        </w:rPr>
        <w:t xml:space="preserve">,  </w:t>
      </w:r>
      <w:proofErr w:type="spellStart"/>
      <w:r>
        <w:rPr>
          <w:color w:val="0D0D0D"/>
          <w:sz w:val="30"/>
          <w:szCs w:val="30"/>
        </w:rPr>
        <w:t>Барановичском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>5,3</w:t>
      </w:r>
      <w:r>
        <w:rPr>
          <w:color w:val="0D0D0D"/>
          <w:sz w:val="30"/>
          <w:szCs w:val="30"/>
        </w:rPr>
        <w:t xml:space="preserve">, </w:t>
      </w:r>
      <w:proofErr w:type="spellStart"/>
      <w:r>
        <w:rPr>
          <w:color w:val="0D0D0D"/>
          <w:sz w:val="30"/>
          <w:szCs w:val="30"/>
        </w:rPr>
        <w:t>Каменецком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 xml:space="preserve">4,9, </w:t>
      </w:r>
      <w:proofErr w:type="spellStart"/>
      <w:r>
        <w:rPr>
          <w:color w:val="0D0D0D"/>
          <w:sz w:val="30"/>
          <w:szCs w:val="30"/>
        </w:rPr>
        <w:t>Ивацевичском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>4,8</w:t>
      </w:r>
      <w:r>
        <w:rPr>
          <w:color w:val="0D0D0D"/>
          <w:sz w:val="30"/>
          <w:szCs w:val="30"/>
        </w:rPr>
        <w:t xml:space="preserve">, </w:t>
      </w:r>
      <w:proofErr w:type="spellStart"/>
      <w:r>
        <w:rPr>
          <w:color w:val="0D0D0D"/>
          <w:sz w:val="30"/>
          <w:szCs w:val="30"/>
        </w:rPr>
        <w:t>Дрогичинском</w:t>
      </w:r>
      <w:proofErr w:type="spellEnd"/>
      <w:r>
        <w:rPr>
          <w:color w:val="0D0D0D"/>
          <w:sz w:val="30"/>
          <w:szCs w:val="30"/>
        </w:rPr>
        <w:t xml:space="preserve"> – </w:t>
      </w:r>
      <w:r>
        <w:rPr>
          <w:b/>
          <w:color w:val="0D0D0D"/>
          <w:sz w:val="30"/>
          <w:szCs w:val="30"/>
        </w:rPr>
        <w:t xml:space="preserve">4,8, </w:t>
      </w:r>
      <w:r>
        <w:rPr>
          <w:color w:val="0D0D0D"/>
          <w:sz w:val="30"/>
          <w:szCs w:val="30"/>
        </w:rPr>
        <w:t xml:space="preserve">Березовском – </w:t>
      </w:r>
      <w:r>
        <w:rPr>
          <w:b/>
          <w:color w:val="0D0D0D"/>
          <w:sz w:val="30"/>
          <w:szCs w:val="30"/>
        </w:rPr>
        <w:t>4,7</w:t>
      </w:r>
      <w:r>
        <w:rPr>
          <w:color w:val="0D0D0D"/>
          <w:sz w:val="30"/>
          <w:szCs w:val="30"/>
        </w:rPr>
        <w:t xml:space="preserve">, Кобринском – </w:t>
      </w:r>
      <w:r>
        <w:rPr>
          <w:b/>
          <w:color w:val="0D0D0D"/>
          <w:sz w:val="30"/>
          <w:szCs w:val="30"/>
        </w:rPr>
        <w:t xml:space="preserve">4,3 </w:t>
      </w:r>
      <w:r>
        <w:rPr>
          <w:color w:val="0D0D0D"/>
          <w:sz w:val="30"/>
          <w:szCs w:val="30"/>
        </w:rPr>
        <w:t>районах.</w:t>
      </w:r>
      <w:proofErr w:type="gramEnd"/>
    </w:p>
    <w:p w:rsidR="00253A96" w:rsidRDefault="00253A96" w:rsidP="00253A96">
      <w:pPr>
        <w:widowControl w:val="0"/>
        <w:ind w:firstLine="709"/>
        <w:jc w:val="both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A8D82B9" wp14:editId="51DCD07E">
            <wp:extent cx="5324475" cy="344028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30025" r="25574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br w:type="page"/>
      </w:r>
    </w:p>
    <w:p w:rsidR="00253A96" w:rsidRDefault="00253A96" w:rsidP="00253A96">
      <w:pPr>
        <w:widowControl w:val="0"/>
        <w:ind w:firstLine="709"/>
        <w:jc w:val="both"/>
        <w:rPr>
          <w:sz w:val="30"/>
          <w:szCs w:val="30"/>
        </w:rPr>
      </w:pPr>
      <w:r>
        <w:rPr>
          <w:b/>
          <w:sz w:val="30"/>
          <w:szCs w:val="30"/>
        </w:rPr>
        <w:lastRenderedPageBreak/>
        <w:t>Удельный показатель количества погибших от пожаров на 100 тысяч</w:t>
      </w:r>
      <w:r>
        <w:rPr>
          <w:sz w:val="30"/>
          <w:szCs w:val="30"/>
        </w:rPr>
        <w:t xml:space="preserve"> населения в Брестской области составил 3,6 (за 2020 г. – 3,2), в среднем по республике – 4,0:</w:t>
      </w:r>
    </w:p>
    <w:p w:rsidR="00253A96" w:rsidRDefault="00253A96" w:rsidP="00253A96">
      <w:pPr>
        <w:spacing w:line="12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2347" w:tblpY="-59"/>
        <w:tblW w:w="5533" w:type="dxa"/>
        <w:tblLook w:val="01E0" w:firstRow="1" w:lastRow="1" w:firstColumn="1" w:lastColumn="1" w:noHBand="0" w:noVBand="0"/>
      </w:tblPr>
      <w:tblGrid>
        <w:gridCol w:w="2721"/>
        <w:gridCol w:w="567"/>
        <w:gridCol w:w="2245"/>
      </w:tblGrid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Витебская область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5,2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Гомельская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5,0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Гродненская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4,3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Минская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5,4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Могилевская</w:t>
            </w:r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5,9</w:t>
            </w:r>
          </w:p>
        </w:tc>
      </w:tr>
      <w:tr w:rsidR="00253A96" w:rsidTr="00253A96">
        <w:tc>
          <w:tcPr>
            <w:tcW w:w="2721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г</w:t>
            </w:r>
            <w:proofErr w:type="gramStart"/>
            <w:r>
              <w:rPr>
                <w:sz w:val="30"/>
                <w:szCs w:val="30"/>
              </w:rPr>
              <w:t>.М</w:t>
            </w:r>
            <w:proofErr w:type="gramEnd"/>
            <w:r>
              <w:rPr>
                <w:sz w:val="30"/>
                <w:szCs w:val="30"/>
              </w:rPr>
              <w:t>инск</w:t>
            </w:r>
            <w:proofErr w:type="spellEnd"/>
          </w:p>
        </w:tc>
        <w:tc>
          <w:tcPr>
            <w:tcW w:w="567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</w:p>
        </w:tc>
        <w:tc>
          <w:tcPr>
            <w:tcW w:w="2245" w:type="dxa"/>
            <w:hideMark/>
          </w:tcPr>
          <w:p w:rsidR="00253A96" w:rsidRDefault="00253A96">
            <w:pPr>
              <w:widowControl w:val="0"/>
              <w:spacing w:line="300" w:lineRule="exact"/>
              <w:ind w:firstLine="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0,7</w:t>
            </w:r>
          </w:p>
        </w:tc>
      </w:tr>
    </w:tbl>
    <w:p w:rsidR="00253A96" w:rsidRDefault="00253A96" w:rsidP="00253A96">
      <w:pPr>
        <w:jc w:val="both"/>
        <w:rPr>
          <w:sz w:val="28"/>
          <w:szCs w:val="28"/>
          <w:highlight w:val="yellow"/>
        </w:rPr>
      </w:pPr>
    </w:p>
    <w:p w:rsidR="00253A96" w:rsidRDefault="00253A96" w:rsidP="00253A96">
      <w:pPr>
        <w:jc w:val="both"/>
        <w:rPr>
          <w:sz w:val="28"/>
          <w:szCs w:val="28"/>
          <w:highlight w:val="yellow"/>
        </w:rPr>
      </w:pPr>
    </w:p>
    <w:p w:rsidR="00253A96" w:rsidRDefault="00253A96" w:rsidP="00253A96">
      <w:pPr>
        <w:jc w:val="both"/>
        <w:rPr>
          <w:sz w:val="28"/>
          <w:szCs w:val="28"/>
          <w:highlight w:val="yellow"/>
        </w:rPr>
      </w:pPr>
    </w:p>
    <w:p w:rsidR="00253A96" w:rsidRDefault="00253A96" w:rsidP="00253A96">
      <w:pPr>
        <w:jc w:val="both"/>
        <w:rPr>
          <w:sz w:val="28"/>
          <w:szCs w:val="28"/>
          <w:highlight w:val="yellow"/>
        </w:rPr>
      </w:pPr>
    </w:p>
    <w:p w:rsidR="00253A96" w:rsidRDefault="00253A96" w:rsidP="00253A96">
      <w:pPr>
        <w:jc w:val="both"/>
        <w:rPr>
          <w:sz w:val="28"/>
          <w:szCs w:val="28"/>
          <w:highlight w:val="yellow"/>
        </w:rPr>
      </w:pPr>
    </w:p>
    <w:p w:rsidR="00253A96" w:rsidRDefault="00253A96" w:rsidP="00253A96">
      <w:pPr>
        <w:widowControl w:val="0"/>
        <w:suppressAutoHyphens/>
        <w:ind w:firstLine="709"/>
        <w:jc w:val="both"/>
        <w:rPr>
          <w:b/>
          <w:color w:val="FF0000"/>
          <w:sz w:val="30"/>
          <w:szCs w:val="30"/>
        </w:rPr>
      </w:pPr>
    </w:p>
    <w:p w:rsidR="00253A96" w:rsidRDefault="00253A96" w:rsidP="00253A96">
      <w:pPr>
        <w:widowControl w:val="0"/>
        <w:suppressAutoHyphens/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>
            <wp:extent cx="5591175" cy="43458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1814" r="723"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92" cy="434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widowControl w:val="0"/>
        <w:suppressAutoHyphens/>
        <w:spacing w:before="120" w:after="120"/>
        <w:ind w:firstLine="709"/>
        <w:jc w:val="both"/>
        <w:rPr>
          <w:b/>
          <w:sz w:val="30"/>
          <w:szCs w:val="30"/>
        </w:rPr>
      </w:pPr>
    </w:p>
    <w:p w:rsidR="00253A96" w:rsidRDefault="00253A96" w:rsidP="005D3B32">
      <w:pPr>
        <w:widowControl w:val="0"/>
        <w:suppressAutoHyphens/>
        <w:ind w:firstLine="709"/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За первое полугодие 2021 г. на территории Брестской области от опасных факторов пожаров зарегистрирована гибель 48 человек (+11,6%), </w:t>
      </w:r>
      <w:r>
        <w:rPr>
          <w:sz w:val="30"/>
          <w:szCs w:val="30"/>
        </w:rPr>
        <w:t>что на 5 человек больше, чем в 2020 г. (43).</w:t>
      </w:r>
    </w:p>
    <w:p w:rsidR="00253A96" w:rsidRDefault="00253A96" w:rsidP="005D3B3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46 фактов гибели людей от пожаров зарегистрированы в жилищном фонде.</w:t>
      </w:r>
    </w:p>
    <w:p w:rsidR="00253A96" w:rsidRDefault="00253A96" w:rsidP="005D3B32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 пожаров на объектах юридических лиц зарегистрирована гибель 2 человек </w:t>
      </w:r>
      <w:r>
        <w:rPr>
          <w:i/>
          <w:sz w:val="30"/>
          <w:szCs w:val="30"/>
        </w:rPr>
        <w:t>(</w:t>
      </w:r>
      <w:proofErr w:type="spellStart"/>
      <w:r>
        <w:rPr>
          <w:i/>
          <w:sz w:val="30"/>
          <w:szCs w:val="30"/>
        </w:rPr>
        <w:t>Пинский</w:t>
      </w:r>
      <w:proofErr w:type="spellEnd"/>
      <w:r>
        <w:rPr>
          <w:i/>
          <w:sz w:val="30"/>
          <w:szCs w:val="30"/>
        </w:rPr>
        <w:t xml:space="preserve"> район, ОАО «</w:t>
      </w:r>
      <w:proofErr w:type="spellStart"/>
      <w:r>
        <w:rPr>
          <w:i/>
          <w:sz w:val="30"/>
          <w:szCs w:val="30"/>
        </w:rPr>
        <w:t>Новодворское</w:t>
      </w:r>
      <w:proofErr w:type="spellEnd"/>
      <w:r>
        <w:rPr>
          <w:i/>
          <w:sz w:val="30"/>
          <w:szCs w:val="30"/>
        </w:rPr>
        <w:t xml:space="preserve">-Агро», </w:t>
      </w:r>
      <w:proofErr w:type="spellStart"/>
      <w:r>
        <w:rPr>
          <w:i/>
          <w:sz w:val="30"/>
          <w:szCs w:val="30"/>
        </w:rPr>
        <w:t>Каменецкий</w:t>
      </w:r>
      <w:proofErr w:type="spellEnd"/>
      <w:r>
        <w:rPr>
          <w:i/>
          <w:sz w:val="30"/>
          <w:szCs w:val="30"/>
        </w:rPr>
        <w:t xml:space="preserve"> район, «ОАО Савушкина Пуща»)</w:t>
      </w:r>
      <w:r>
        <w:rPr>
          <w:sz w:val="30"/>
          <w:szCs w:val="30"/>
        </w:rPr>
        <w:t>, в 2020 г. – гибели не зарегистрировано.</w:t>
      </w:r>
    </w:p>
    <w:p w:rsidR="00253A96" w:rsidRDefault="00253A96" w:rsidP="005D3B32">
      <w:pPr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Рост количества погибших от пожаров зарегистрирован на территории 10 городов и районов </w:t>
      </w:r>
      <w:r>
        <w:rPr>
          <w:i/>
          <w:sz w:val="30"/>
          <w:szCs w:val="30"/>
        </w:rPr>
        <w:t>(или 52% от количества регионов)</w:t>
      </w:r>
      <w:r>
        <w:rPr>
          <w:sz w:val="30"/>
          <w:szCs w:val="30"/>
        </w:rPr>
        <w:t>: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.Б</w:t>
      </w:r>
      <w:proofErr w:type="gramEnd"/>
      <w:r>
        <w:rPr>
          <w:sz w:val="30"/>
          <w:szCs w:val="30"/>
        </w:rPr>
        <w:t>арановичи</w:t>
      </w:r>
      <w:proofErr w:type="spellEnd"/>
      <w:r>
        <w:rPr>
          <w:sz w:val="30"/>
          <w:szCs w:val="30"/>
        </w:rPr>
        <w:t xml:space="preserve"> – в 5 раз (5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.Б</w:t>
      </w:r>
      <w:proofErr w:type="gramEnd"/>
      <w:r>
        <w:rPr>
          <w:sz w:val="30"/>
          <w:szCs w:val="30"/>
        </w:rPr>
        <w:t>реста</w:t>
      </w:r>
      <w:proofErr w:type="spellEnd"/>
      <w:r>
        <w:rPr>
          <w:sz w:val="30"/>
          <w:szCs w:val="30"/>
        </w:rPr>
        <w:t xml:space="preserve"> – в 5 раз (5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Барановичского</w:t>
      </w:r>
      <w:proofErr w:type="spellEnd"/>
      <w:r>
        <w:rPr>
          <w:sz w:val="30"/>
          <w:szCs w:val="30"/>
        </w:rPr>
        <w:t xml:space="preserve"> района – в 4 раза (4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Лунинецкого</w:t>
      </w:r>
      <w:proofErr w:type="spellEnd"/>
      <w:r>
        <w:rPr>
          <w:sz w:val="30"/>
          <w:szCs w:val="30"/>
        </w:rPr>
        <w:t xml:space="preserve"> района – в 3 раза (6 и 2);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 – в 3 раза (3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Березовского района – в 2 раза (2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Ганцевичского</w:t>
      </w:r>
      <w:proofErr w:type="spellEnd"/>
      <w:r>
        <w:rPr>
          <w:sz w:val="30"/>
          <w:szCs w:val="30"/>
        </w:rPr>
        <w:t xml:space="preserve"> района – в 2 раза (2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Дрогичинского</w:t>
      </w:r>
      <w:proofErr w:type="spellEnd"/>
      <w:r>
        <w:rPr>
          <w:sz w:val="30"/>
          <w:szCs w:val="30"/>
        </w:rPr>
        <w:t xml:space="preserve"> района – в 2 раза (2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 xml:space="preserve"> – в 2 раза (2 и 1);</w:t>
      </w:r>
    </w:p>
    <w:p w:rsidR="00253A96" w:rsidRDefault="00253A96" w:rsidP="005D3B32">
      <w:pPr>
        <w:suppressAutoHyphens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Каменецкого</w:t>
      </w:r>
      <w:proofErr w:type="spellEnd"/>
      <w:r>
        <w:rPr>
          <w:sz w:val="30"/>
          <w:szCs w:val="30"/>
        </w:rPr>
        <w:t xml:space="preserve"> района – на 50% (3 и 2).</w:t>
      </w:r>
    </w:p>
    <w:p w:rsidR="005D3B32" w:rsidRDefault="005D3B32" w:rsidP="005D3B32">
      <w:pPr>
        <w:suppressAutoHyphens/>
        <w:ind w:firstLine="709"/>
        <w:jc w:val="both"/>
        <w:rPr>
          <w:sz w:val="30"/>
          <w:szCs w:val="30"/>
          <w:highlight w:val="yellow"/>
        </w:rPr>
      </w:pPr>
    </w:p>
    <w:p w:rsidR="00253A96" w:rsidRDefault="00253A96" w:rsidP="00253A96">
      <w:pPr>
        <w:widowControl w:val="0"/>
        <w:suppressAutoHyphens/>
        <w:jc w:val="center"/>
        <w:rPr>
          <w:color w:val="FF0000"/>
          <w:sz w:val="30"/>
          <w:szCs w:val="30"/>
        </w:rPr>
      </w:pPr>
      <w:r>
        <w:rPr>
          <w:noProof/>
        </w:rPr>
        <w:drawing>
          <wp:inline distT="0" distB="0" distL="0" distR="0">
            <wp:extent cx="6124575" cy="4200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" t="1064" r="508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spacing w:after="120"/>
        <w:ind w:firstLine="709"/>
        <w:jc w:val="both"/>
        <w:rPr>
          <w:sz w:val="30"/>
          <w:szCs w:val="30"/>
        </w:rPr>
      </w:pPr>
    </w:p>
    <w:p w:rsidR="00253A96" w:rsidRDefault="00253A96" w:rsidP="00253A96">
      <w:pPr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удельных показателях количества погибших на 100 тыс. населения наиболее неблагоприятная обстановка сложилась в </w:t>
      </w:r>
      <w:proofErr w:type="spellStart"/>
      <w:r>
        <w:rPr>
          <w:sz w:val="30"/>
          <w:szCs w:val="30"/>
        </w:rPr>
        <w:t>Барановичском</w:t>
      </w:r>
      <w:proofErr w:type="spellEnd"/>
      <w:r>
        <w:rPr>
          <w:sz w:val="30"/>
          <w:szCs w:val="30"/>
        </w:rPr>
        <w:t xml:space="preserve"> районе – 13,3 (средний областной показатель – 3,6, средний республиканский показатель – 4,0), </w:t>
      </w:r>
      <w:proofErr w:type="spellStart"/>
      <w:r>
        <w:rPr>
          <w:sz w:val="30"/>
          <w:szCs w:val="30"/>
        </w:rPr>
        <w:t>Ляховичском</w:t>
      </w:r>
      <w:proofErr w:type="spellEnd"/>
      <w:r>
        <w:rPr>
          <w:sz w:val="30"/>
          <w:szCs w:val="30"/>
        </w:rPr>
        <w:t xml:space="preserve"> – 12,8, </w:t>
      </w:r>
      <w:proofErr w:type="spellStart"/>
      <w:r>
        <w:rPr>
          <w:sz w:val="30"/>
          <w:szCs w:val="30"/>
        </w:rPr>
        <w:t>Лунинецком</w:t>
      </w:r>
      <w:proofErr w:type="spellEnd"/>
      <w:r>
        <w:rPr>
          <w:sz w:val="30"/>
          <w:szCs w:val="30"/>
        </w:rPr>
        <w:t xml:space="preserve"> – 9,3, </w:t>
      </w:r>
      <w:proofErr w:type="spellStart"/>
      <w:r>
        <w:rPr>
          <w:sz w:val="30"/>
          <w:szCs w:val="30"/>
        </w:rPr>
        <w:t>Каменецком</w:t>
      </w:r>
      <w:proofErr w:type="spellEnd"/>
      <w:r>
        <w:rPr>
          <w:sz w:val="30"/>
          <w:szCs w:val="30"/>
        </w:rPr>
        <w:t xml:space="preserve"> – 9,1, </w:t>
      </w:r>
      <w:proofErr w:type="spellStart"/>
      <w:r>
        <w:rPr>
          <w:sz w:val="30"/>
          <w:szCs w:val="30"/>
        </w:rPr>
        <w:t>Ганцевичском</w:t>
      </w:r>
      <w:proofErr w:type="spellEnd"/>
      <w:r>
        <w:rPr>
          <w:sz w:val="30"/>
          <w:szCs w:val="30"/>
        </w:rPr>
        <w:t xml:space="preserve"> – 7,7, </w:t>
      </w:r>
      <w:proofErr w:type="spellStart"/>
      <w:r>
        <w:rPr>
          <w:sz w:val="30"/>
          <w:szCs w:val="30"/>
        </w:rPr>
        <w:t>Ивацевичском</w:t>
      </w:r>
      <w:proofErr w:type="spellEnd"/>
      <w:r>
        <w:rPr>
          <w:sz w:val="30"/>
          <w:szCs w:val="30"/>
        </w:rPr>
        <w:t xml:space="preserve"> – 5,7, </w:t>
      </w:r>
      <w:proofErr w:type="spellStart"/>
      <w:r>
        <w:rPr>
          <w:sz w:val="30"/>
          <w:szCs w:val="30"/>
        </w:rPr>
        <w:t>Дрогичинском</w:t>
      </w:r>
      <w:proofErr w:type="spellEnd"/>
      <w:r>
        <w:rPr>
          <w:sz w:val="30"/>
          <w:szCs w:val="30"/>
        </w:rPr>
        <w:t xml:space="preserve"> – 5,6, </w:t>
      </w:r>
      <w:proofErr w:type="spellStart"/>
      <w:r>
        <w:rPr>
          <w:sz w:val="30"/>
          <w:szCs w:val="30"/>
        </w:rPr>
        <w:t>Пружанском</w:t>
      </w:r>
      <w:proofErr w:type="spellEnd"/>
      <w:r>
        <w:rPr>
          <w:sz w:val="30"/>
          <w:szCs w:val="30"/>
        </w:rPr>
        <w:t xml:space="preserve"> – 4,6, Пинском –4,4,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– 4,2 районах.</w:t>
      </w:r>
    </w:p>
    <w:p w:rsidR="00253A96" w:rsidRDefault="00253A96" w:rsidP="00253A96">
      <w:pPr>
        <w:pStyle w:val="1"/>
        <w:rPr>
          <w:b w:val="0"/>
          <w:color w:val="FF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629275" cy="3686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4" t="29584" r="25500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pStyle w:val="1"/>
        <w:ind w:firstLine="709"/>
        <w:jc w:val="left"/>
        <w:rPr>
          <w:b w:val="0"/>
          <w:sz w:val="30"/>
          <w:szCs w:val="30"/>
        </w:rPr>
      </w:pPr>
      <w:r>
        <w:rPr>
          <w:i w:val="0"/>
          <w:sz w:val="30"/>
          <w:szCs w:val="30"/>
        </w:rPr>
        <w:t>Число погибших от пожаров по основным причинам:</w:t>
      </w:r>
    </w:p>
    <w:p w:rsidR="00253A96" w:rsidRDefault="00253A96" w:rsidP="00253A96">
      <w:pPr>
        <w:tabs>
          <w:tab w:val="left" w:pos="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неосторожное обращение с огнем – 41 человек </w:t>
      </w:r>
      <w:r>
        <w:rPr>
          <w:i/>
          <w:sz w:val="30"/>
          <w:szCs w:val="30"/>
        </w:rPr>
        <w:t>(85% от общего числа погибших)</w:t>
      </w:r>
      <w:r>
        <w:rPr>
          <w:sz w:val="30"/>
          <w:szCs w:val="30"/>
        </w:rPr>
        <w:t xml:space="preserve">, из них при курении – 33 </w:t>
      </w:r>
      <w:r>
        <w:rPr>
          <w:i/>
          <w:sz w:val="30"/>
          <w:szCs w:val="30"/>
        </w:rPr>
        <w:t>(69%)</w:t>
      </w:r>
      <w:r>
        <w:rPr>
          <w:sz w:val="30"/>
          <w:szCs w:val="30"/>
        </w:rPr>
        <w:t>;</w:t>
      </w:r>
    </w:p>
    <w:p w:rsidR="00253A96" w:rsidRDefault="00253A96" w:rsidP="00253A96">
      <w:pPr>
        <w:tabs>
          <w:tab w:val="left" w:pos="709"/>
          <w:tab w:val="num" w:pos="993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нарушение правил пожарной безопасности при эксплуатации теплогенерирующих агрегатов и устройств </w:t>
      </w:r>
      <w:r>
        <w:rPr>
          <w:i/>
          <w:sz w:val="30"/>
          <w:szCs w:val="30"/>
        </w:rPr>
        <w:t>(загорание складируемого имущества перед топочным отверстием печи, эксплуатация неисправных печей)</w:t>
      </w:r>
      <w:r>
        <w:rPr>
          <w:sz w:val="30"/>
          <w:szCs w:val="30"/>
        </w:rPr>
        <w:t xml:space="preserve"> – 3 </w:t>
      </w:r>
      <w:r>
        <w:rPr>
          <w:i/>
          <w:sz w:val="30"/>
          <w:szCs w:val="30"/>
        </w:rPr>
        <w:t>(или 6%)</w:t>
      </w:r>
      <w:r>
        <w:rPr>
          <w:sz w:val="30"/>
          <w:szCs w:val="30"/>
        </w:rPr>
        <w:t>;</w:t>
      </w:r>
    </w:p>
    <w:p w:rsidR="00253A96" w:rsidRDefault="00253A96" w:rsidP="00253A96">
      <w:pPr>
        <w:tabs>
          <w:tab w:val="left" w:pos="709"/>
          <w:tab w:val="num" w:pos="993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нарушение правил эксплуатации электросетей и оборудования – 3 </w:t>
      </w:r>
      <w:r>
        <w:rPr>
          <w:i/>
          <w:sz w:val="30"/>
          <w:szCs w:val="30"/>
        </w:rPr>
        <w:t>(или 6%)</w:t>
      </w:r>
      <w:r>
        <w:rPr>
          <w:sz w:val="30"/>
          <w:szCs w:val="30"/>
        </w:rPr>
        <w:t>;</w:t>
      </w:r>
    </w:p>
    <w:p w:rsidR="00253A96" w:rsidRDefault="00253A96" w:rsidP="00253A96">
      <w:pPr>
        <w:tabs>
          <w:tab w:val="left" w:pos="709"/>
          <w:tab w:val="num" w:pos="993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  нарушение правил эксплуатации газовых устройств – 1 </w:t>
      </w:r>
      <w:r>
        <w:rPr>
          <w:i/>
          <w:sz w:val="30"/>
          <w:szCs w:val="30"/>
        </w:rPr>
        <w:t>(или 2%)</w:t>
      </w:r>
      <w:r>
        <w:rPr>
          <w:sz w:val="30"/>
          <w:szCs w:val="30"/>
        </w:rPr>
        <w:t>.</w:t>
      </w:r>
    </w:p>
    <w:p w:rsidR="00253A96" w:rsidRDefault="00253A96" w:rsidP="00253A96">
      <w:pPr>
        <w:pStyle w:val="1"/>
        <w:keepNext w:val="0"/>
        <w:widowControl w:val="0"/>
        <w:rPr>
          <w:i w:val="0"/>
          <w:sz w:val="30"/>
          <w:szCs w:val="30"/>
        </w:rPr>
      </w:pPr>
      <w:r>
        <w:rPr>
          <w:noProof/>
        </w:rPr>
        <w:drawing>
          <wp:inline distT="0" distB="0" distL="0" distR="0">
            <wp:extent cx="4657725" cy="3648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11092" r="4907"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pStyle w:val="1"/>
        <w:keepNext w:val="0"/>
        <w:widowControl w:val="0"/>
        <w:ind w:firstLine="709"/>
        <w:jc w:val="left"/>
        <w:rPr>
          <w:i w:val="0"/>
          <w:sz w:val="30"/>
          <w:szCs w:val="30"/>
        </w:rPr>
      </w:pPr>
    </w:p>
    <w:p w:rsidR="00253A96" w:rsidRPr="00253A96" w:rsidRDefault="00253A96" w:rsidP="00253A96"/>
    <w:p w:rsidR="00253A96" w:rsidRDefault="00253A96" w:rsidP="00253A96">
      <w:pPr>
        <w:pStyle w:val="1"/>
        <w:keepNext w:val="0"/>
        <w:widowControl w:val="0"/>
        <w:ind w:firstLine="709"/>
        <w:jc w:val="left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lastRenderedPageBreak/>
        <w:t>Социальное положение погибших:</w:t>
      </w:r>
    </w:p>
    <w:p w:rsidR="00253A96" w:rsidRDefault="00253A96" w:rsidP="00253A96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неработающие – 25 человек (или 52%, + 78%, в 2020 г. – 14);</w:t>
      </w:r>
    </w:p>
    <w:p w:rsidR="00253A96" w:rsidRDefault="00253A96" w:rsidP="00253A96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пенсионеры – 15 человек (или 32%, -32%, в 2020 г. – 22);</w:t>
      </w:r>
    </w:p>
    <w:p w:rsidR="00253A96" w:rsidRDefault="00253A96" w:rsidP="00253A96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работники предприятий АПК – 4 (или 8%, в 2020 г. – 4);</w:t>
      </w:r>
    </w:p>
    <w:p w:rsidR="00253A96" w:rsidRDefault="00253A96" w:rsidP="00253A96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работники иных организаций, инвалиды – 4 (или 8%, +33%, в 2020 г. – 3).</w:t>
      </w:r>
    </w:p>
    <w:p w:rsidR="00253A96" w:rsidRDefault="00253A96" w:rsidP="00253A96">
      <w:pPr>
        <w:widowControl w:val="0"/>
        <w:ind w:firstLine="709"/>
        <w:jc w:val="both"/>
        <w:rPr>
          <w:b/>
          <w:color w:val="0D0D0D"/>
          <w:sz w:val="30"/>
          <w:szCs w:val="30"/>
        </w:rPr>
      </w:pPr>
    </w:p>
    <w:p w:rsidR="00253A96" w:rsidRDefault="00253A96" w:rsidP="00253A96">
      <w:pPr>
        <w:widowControl w:val="0"/>
        <w:ind w:firstLine="709"/>
        <w:jc w:val="both"/>
        <w:rPr>
          <w:color w:val="0D0D0D"/>
          <w:sz w:val="30"/>
          <w:szCs w:val="30"/>
        </w:rPr>
      </w:pPr>
      <w:r>
        <w:rPr>
          <w:b/>
          <w:color w:val="0D0D0D"/>
          <w:sz w:val="30"/>
          <w:szCs w:val="30"/>
        </w:rPr>
        <w:t>Условиями и факторами, способствующими гибели</w:t>
      </w:r>
      <w:r>
        <w:rPr>
          <w:color w:val="0D0D0D"/>
          <w:sz w:val="30"/>
          <w:szCs w:val="30"/>
        </w:rPr>
        <w:t xml:space="preserve"> людей от пожаров, явились (по предварительным данным, установленным при изучении обстоятельств пожара):</w:t>
      </w:r>
    </w:p>
    <w:p w:rsidR="00253A96" w:rsidRDefault="00253A96" w:rsidP="00253A96">
      <w:pPr>
        <w:widowControl w:val="0"/>
        <w:numPr>
          <w:ilvl w:val="0"/>
          <w:numId w:val="2"/>
        </w:numPr>
        <w:tabs>
          <w:tab w:val="clear" w:pos="709"/>
          <w:tab w:val="num" w:pos="-501"/>
          <w:tab w:val="num" w:pos="-359"/>
          <w:tab w:val="num" w:pos="993"/>
        </w:tabs>
        <w:ind w:left="0" w:firstLine="709"/>
        <w:contextualSpacing/>
        <w:jc w:val="both"/>
        <w:rPr>
          <w:color w:val="0D0D0D"/>
          <w:kern w:val="2"/>
          <w:sz w:val="30"/>
          <w:szCs w:val="30"/>
        </w:rPr>
      </w:pPr>
      <w:r>
        <w:rPr>
          <w:color w:val="0D0D0D"/>
          <w:kern w:val="2"/>
          <w:sz w:val="30"/>
          <w:szCs w:val="30"/>
        </w:rPr>
        <w:t>алкогольное опьянение – 36 человек (или 75%, + в 2,2 раза, в 2020 г. – 16);</w:t>
      </w:r>
    </w:p>
    <w:p w:rsidR="00253A96" w:rsidRDefault="00253A96" w:rsidP="00253A96">
      <w:pPr>
        <w:widowControl w:val="0"/>
        <w:numPr>
          <w:ilvl w:val="0"/>
          <w:numId w:val="2"/>
        </w:numPr>
        <w:tabs>
          <w:tab w:val="clear" w:pos="709"/>
          <w:tab w:val="num" w:pos="-501"/>
          <w:tab w:val="num" w:pos="-359"/>
          <w:tab w:val="num" w:pos="993"/>
        </w:tabs>
        <w:ind w:left="0" w:firstLine="709"/>
        <w:contextualSpacing/>
        <w:jc w:val="both"/>
        <w:rPr>
          <w:color w:val="0D0D0D"/>
          <w:kern w:val="2"/>
          <w:sz w:val="30"/>
          <w:szCs w:val="30"/>
        </w:rPr>
      </w:pPr>
      <w:r>
        <w:rPr>
          <w:color w:val="0D0D0D"/>
          <w:kern w:val="2"/>
          <w:sz w:val="30"/>
          <w:szCs w:val="30"/>
        </w:rPr>
        <w:t>преклонный возраст – 7 (или 15%, +40% раза, в 2020 г. – 5);</w:t>
      </w:r>
    </w:p>
    <w:p w:rsidR="00253A96" w:rsidRDefault="00253A96" w:rsidP="00253A96">
      <w:pPr>
        <w:widowControl w:val="0"/>
        <w:numPr>
          <w:ilvl w:val="0"/>
          <w:numId w:val="2"/>
        </w:numPr>
        <w:tabs>
          <w:tab w:val="clear" w:pos="709"/>
          <w:tab w:val="num" w:pos="-501"/>
          <w:tab w:val="num" w:pos="-359"/>
          <w:tab w:val="num" w:pos="993"/>
        </w:tabs>
        <w:ind w:left="0" w:firstLine="709"/>
        <w:contextualSpacing/>
        <w:jc w:val="both"/>
        <w:rPr>
          <w:color w:val="0D0D0D"/>
          <w:kern w:val="2"/>
          <w:sz w:val="30"/>
          <w:szCs w:val="30"/>
        </w:rPr>
      </w:pPr>
      <w:r>
        <w:rPr>
          <w:color w:val="0D0D0D"/>
          <w:kern w:val="2"/>
          <w:sz w:val="30"/>
          <w:szCs w:val="30"/>
        </w:rPr>
        <w:t>состояние сна, инвалидность – 2 (или 5%, -33%, в 2020 г. – 3).</w:t>
      </w:r>
    </w:p>
    <w:p w:rsidR="005D3B32" w:rsidRDefault="005D3B32" w:rsidP="00253A96">
      <w:pPr>
        <w:widowControl w:val="0"/>
        <w:numPr>
          <w:ilvl w:val="0"/>
          <w:numId w:val="2"/>
        </w:numPr>
        <w:tabs>
          <w:tab w:val="clear" w:pos="709"/>
          <w:tab w:val="num" w:pos="-501"/>
          <w:tab w:val="num" w:pos="-359"/>
          <w:tab w:val="num" w:pos="993"/>
        </w:tabs>
        <w:ind w:left="0" w:firstLine="709"/>
        <w:contextualSpacing/>
        <w:jc w:val="both"/>
        <w:rPr>
          <w:color w:val="0D0D0D"/>
          <w:kern w:val="2"/>
          <w:sz w:val="30"/>
          <w:szCs w:val="30"/>
        </w:rPr>
      </w:pPr>
    </w:p>
    <w:p w:rsidR="00253A96" w:rsidRDefault="00253A96" w:rsidP="00253A96">
      <w:pPr>
        <w:widowControl w:val="0"/>
        <w:tabs>
          <w:tab w:val="num" w:pos="709"/>
        </w:tabs>
        <w:jc w:val="center"/>
        <w:rPr>
          <w:color w:val="0D0D0D"/>
          <w:kern w:val="2"/>
          <w:sz w:val="30"/>
          <w:szCs w:val="30"/>
        </w:rPr>
      </w:pPr>
      <w:r>
        <w:rPr>
          <w:noProof/>
        </w:rPr>
        <w:drawing>
          <wp:inline distT="0" distB="0" distL="0" distR="0">
            <wp:extent cx="3836195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999" r="5354" b="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08" cy="31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widowControl w:val="0"/>
        <w:tabs>
          <w:tab w:val="num" w:pos="-359"/>
          <w:tab w:val="num" w:pos="993"/>
        </w:tabs>
        <w:spacing w:line="120" w:lineRule="auto"/>
        <w:ind w:left="709" w:firstLine="709"/>
        <w:jc w:val="both"/>
        <w:rPr>
          <w:color w:val="0D0D0D"/>
          <w:kern w:val="2"/>
          <w:sz w:val="30"/>
          <w:szCs w:val="30"/>
        </w:rPr>
      </w:pPr>
    </w:p>
    <w:p w:rsidR="00253A96" w:rsidRDefault="00253A96" w:rsidP="00253A96">
      <w:pPr>
        <w:widowControl w:val="0"/>
        <w:tabs>
          <w:tab w:val="left" w:pos="1134"/>
        </w:tabs>
        <w:ind w:firstLine="709"/>
        <w:jc w:val="both"/>
        <w:rPr>
          <w:b/>
          <w:color w:val="0D0D0D"/>
          <w:sz w:val="30"/>
          <w:szCs w:val="30"/>
        </w:rPr>
      </w:pPr>
      <w:r>
        <w:rPr>
          <w:b/>
          <w:color w:val="0D0D0D"/>
          <w:sz w:val="30"/>
          <w:szCs w:val="30"/>
        </w:rPr>
        <w:t>Социальный портрет погибших в 2021 г. граждан выглядит следующим образом, это, как правило:</w:t>
      </w:r>
    </w:p>
    <w:p w:rsidR="00253A96" w:rsidRDefault="00253A96" w:rsidP="00253A96">
      <w:pPr>
        <w:widowControl w:val="0"/>
        <w:tabs>
          <w:tab w:val="num" w:pos="709"/>
          <w:tab w:val="num" w:pos="993"/>
        </w:tabs>
        <w:ind w:firstLine="709"/>
        <w:jc w:val="both"/>
        <w:rPr>
          <w:color w:val="0D0D0D"/>
          <w:sz w:val="30"/>
          <w:szCs w:val="30"/>
        </w:rPr>
      </w:pPr>
      <w:r>
        <w:rPr>
          <w:color w:val="0D0D0D"/>
          <w:sz w:val="30"/>
          <w:szCs w:val="30"/>
        </w:rPr>
        <w:t>– мужчина (погибло 36 человек (или 75%);</w:t>
      </w:r>
    </w:p>
    <w:p w:rsidR="00253A96" w:rsidRDefault="00253A96" w:rsidP="00253A96">
      <w:pPr>
        <w:widowControl w:val="0"/>
        <w:tabs>
          <w:tab w:val="num" w:pos="709"/>
          <w:tab w:val="num" w:pos="993"/>
        </w:tabs>
        <w:ind w:firstLine="709"/>
        <w:jc w:val="both"/>
        <w:rPr>
          <w:color w:val="0D0D0D"/>
          <w:sz w:val="30"/>
          <w:szCs w:val="30"/>
        </w:rPr>
      </w:pPr>
      <w:r>
        <w:rPr>
          <w:color w:val="0D0D0D"/>
          <w:sz w:val="30"/>
          <w:szCs w:val="30"/>
        </w:rPr>
        <w:t>– проживающий в сельской местности (28 человек (ил</w:t>
      </w:r>
      <w:r w:rsidR="0005662C">
        <w:rPr>
          <w:color w:val="0D0D0D"/>
          <w:sz w:val="30"/>
          <w:szCs w:val="30"/>
        </w:rPr>
        <w:t>и 58%)</w:t>
      </w:r>
      <w:r>
        <w:rPr>
          <w:color w:val="0D0D0D"/>
          <w:sz w:val="30"/>
          <w:szCs w:val="30"/>
        </w:rPr>
        <w:t>;</w:t>
      </w:r>
    </w:p>
    <w:p w:rsidR="00253A96" w:rsidRDefault="00253A96" w:rsidP="00253A96">
      <w:pPr>
        <w:widowControl w:val="0"/>
        <w:tabs>
          <w:tab w:val="num" w:pos="709"/>
          <w:tab w:val="num" w:pos="993"/>
        </w:tabs>
        <w:ind w:firstLine="709"/>
        <w:jc w:val="both"/>
        <w:rPr>
          <w:color w:val="0D0D0D"/>
          <w:sz w:val="30"/>
          <w:szCs w:val="30"/>
        </w:rPr>
      </w:pPr>
      <w:r>
        <w:rPr>
          <w:color w:val="0D0D0D"/>
          <w:sz w:val="30"/>
          <w:szCs w:val="30"/>
        </w:rPr>
        <w:t>– в возрасте 50-65 лет (</w:t>
      </w:r>
      <w:r w:rsidR="0005662C">
        <w:rPr>
          <w:color w:val="0D0D0D"/>
          <w:sz w:val="30"/>
          <w:szCs w:val="30"/>
        </w:rPr>
        <w:t>средний возраст погибших 58 лет</w:t>
      </w:r>
      <w:r>
        <w:rPr>
          <w:color w:val="0D0D0D"/>
          <w:sz w:val="30"/>
          <w:szCs w:val="30"/>
        </w:rPr>
        <w:t>);</w:t>
      </w:r>
    </w:p>
    <w:p w:rsidR="00253A96" w:rsidRDefault="00253A96" w:rsidP="00253A96">
      <w:pPr>
        <w:widowControl w:val="0"/>
        <w:ind w:firstLine="709"/>
        <w:jc w:val="both"/>
        <w:rPr>
          <w:sz w:val="30"/>
          <w:szCs w:val="30"/>
        </w:rPr>
      </w:pPr>
      <w:proofErr w:type="gramStart"/>
      <w:r>
        <w:rPr>
          <w:color w:val="0D0D0D"/>
          <w:sz w:val="30"/>
          <w:szCs w:val="30"/>
        </w:rPr>
        <w:t>– нер</w:t>
      </w:r>
      <w:r w:rsidR="0005662C">
        <w:rPr>
          <w:color w:val="0D0D0D"/>
          <w:sz w:val="30"/>
          <w:szCs w:val="30"/>
        </w:rPr>
        <w:t>аботающий (25 человек (или 52%)</w:t>
      </w:r>
      <w:r>
        <w:rPr>
          <w:color w:val="0D0D0D"/>
          <w:sz w:val="30"/>
          <w:szCs w:val="30"/>
        </w:rPr>
        <w:t>.</w:t>
      </w:r>
      <w:proofErr w:type="gramEnd"/>
    </w:p>
    <w:p w:rsidR="00253A96" w:rsidRDefault="00253A96" w:rsidP="00253A96">
      <w:pPr>
        <w:spacing w:before="120" w:line="40" w:lineRule="exact"/>
        <w:ind w:firstLine="709"/>
        <w:jc w:val="both"/>
        <w:rPr>
          <w:sz w:val="30"/>
          <w:szCs w:val="30"/>
        </w:rPr>
      </w:pPr>
    </w:p>
    <w:p w:rsidR="00253A96" w:rsidRDefault="00253A96" w:rsidP="00253A96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Всего подразделениями по ЧС </w:t>
      </w:r>
      <w:r w:rsidR="002F0802">
        <w:rPr>
          <w:sz w:val="30"/>
          <w:szCs w:val="30"/>
        </w:rPr>
        <w:t>области в первом полугодии 2021 </w:t>
      </w:r>
      <w:r>
        <w:rPr>
          <w:sz w:val="30"/>
          <w:szCs w:val="30"/>
        </w:rPr>
        <w:t>года ликвидировано 1646 пожаров, в том числе не подлежащих учету. В результате боевой работы на пожарах:</w:t>
      </w:r>
    </w:p>
    <w:p w:rsidR="00253A96" w:rsidRDefault="00253A96" w:rsidP="00253A9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спасено 23 человека (4 детей), в том числе с применением дополнительных масок – 3;</w:t>
      </w:r>
    </w:p>
    <w:p w:rsidR="00253A96" w:rsidRDefault="00253A96" w:rsidP="00253A9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из опасной зоны эвакуировано 19 человек (4 детей);</w:t>
      </w:r>
    </w:p>
    <w:p w:rsidR="00253A96" w:rsidRDefault="00253A96" w:rsidP="00253A9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>спасены</w:t>
      </w:r>
      <w:proofErr w:type="gramEnd"/>
      <w:r>
        <w:rPr>
          <w:rFonts w:ascii="Times New Roman" w:hAnsi="Times New Roman"/>
          <w:sz w:val="30"/>
          <w:szCs w:val="30"/>
        </w:rPr>
        <w:t xml:space="preserve"> более 190 голов скота;</w:t>
      </w:r>
    </w:p>
    <w:p w:rsidR="00253A96" w:rsidRDefault="00253A96" w:rsidP="00253A9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предотвращено уничтожение:</w:t>
      </w:r>
    </w:p>
    <w:p w:rsidR="00253A96" w:rsidRDefault="00253A96" w:rsidP="00253A96">
      <w:pPr>
        <w:pStyle w:val="a5"/>
        <w:tabs>
          <w:tab w:val="left" w:pos="993"/>
        </w:tabs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25 тонн кормов и технических культур;</w:t>
      </w:r>
    </w:p>
    <w:p w:rsidR="00253A96" w:rsidRDefault="00253A96" w:rsidP="00253A96">
      <w:pPr>
        <w:pStyle w:val="a5"/>
        <w:tabs>
          <w:tab w:val="left" w:pos="993"/>
        </w:tabs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217 строений;</w:t>
      </w:r>
    </w:p>
    <w:p w:rsidR="00253A96" w:rsidRDefault="00253A96" w:rsidP="00253A96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24 единиц техники.</w:t>
      </w:r>
    </w:p>
    <w:p w:rsidR="00253A96" w:rsidRDefault="00253A96" w:rsidP="00253A96">
      <w:pPr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Справочно: ОПЧС области при других случаях спасены 16 человек (2 детей).</w:t>
      </w:r>
    </w:p>
    <w:p w:rsidR="00253A96" w:rsidRDefault="00253A96" w:rsidP="00253A9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первом полугодии зарегистрировано 29 случаев героизма личного состава при ликвидации ЧС.</w:t>
      </w:r>
    </w:p>
    <w:p w:rsidR="00253A96" w:rsidRDefault="00253A96" w:rsidP="00253A96">
      <w:pPr>
        <w:pStyle w:val="1"/>
        <w:ind w:firstLine="709"/>
        <w:jc w:val="left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 xml:space="preserve">Пожары в природных экосистемах. </w:t>
      </w:r>
    </w:p>
    <w:p w:rsidR="00253A96" w:rsidRDefault="00253A96" w:rsidP="00253A96">
      <w:pPr>
        <w:suppressAutoHyphens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первом полугодии 2021 года в природных экосистемах области зарегистрировано 719 пожаров в природных экосистемах </w:t>
      </w:r>
      <w:r>
        <w:rPr>
          <w:i/>
          <w:sz w:val="30"/>
          <w:szCs w:val="30"/>
        </w:rPr>
        <w:t>(снижение в 2,3 раза, в 2020 г. – 1628)</w:t>
      </w:r>
      <w:r>
        <w:rPr>
          <w:sz w:val="30"/>
          <w:szCs w:val="30"/>
        </w:rPr>
        <w:t xml:space="preserve"> на общей площади 242 га </w:t>
      </w:r>
      <w:r>
        <w:rPr>
          <w:i/>
          <w:sz w:val="30"/>
          <w:szCs w:val="30"/>
        </w:rPr>
        <w:t>(снижение более чем в 16 раз, в 2020 г. – 3962 га.)</w:t>
      </w:r>
      <w:r>
        <w:rPr>
          <w:sz w:val="30"/>
          <w:szCs w:val="30"/>
        </w:rPr>
        <w:t>.</w:t>
      </w:r>
    </w:p>
    <w:p w:rsidR="00253A96" w:rsidRDefault="00253A96" w:rsidP="00253A96">
      <w:pPr>
        <w:suppressAutoHyphens/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Справочно: </w:t>
      </w:r>
    </w:p>
    <w:p w:rsidR="00253A96" w:rsidRDefault="00253A96" w:rsidP="00253A96">
      <w:pPr>
        <w:suppressAutoHyphens/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60 пожаров в лесах на общей площади 104,5 га;</w:t>
      </w:r>
    </w:p>
    <w:p w:rsidR="00253A96" w:rsidRDefault="00253A96" w:rsidP="00253A96">
      <w:pPr>
        <w:suppressAutoHyphens/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8 пожаров на торфянике на общей площади 0,3 га;</w:t>
      </w:r>
    </w:p>
    <w:p w:rsidR="00253A96" w:rsidRDefault="00253A96" w:rsidP="00253A96">
      <w:pPr>
        <w:suppressAutoHyphens/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651 загорание травы и кустарника на общей площади 138,2 га.</w:t>
      </w:r>
    </w:p>
    <w:p w:rsidR="00253A96" w:rsidRDefault="00253A96" w:rsidP="00253A96">
      <w:pPr>
        <w:jc w:val="center"/>
      </w:pPr>
      <w:r>
        <w:rPr>
          <w:i/>
          <w:noProof/>
          <w:sz w:val="30"/>
          <w:szCs w:val="30"/>
        </w:rPr>
        <w:drawing>
          <wp:inline distT="0" distB="0" distL="0" distR="0">
            <wp:extent cx="4676775" cy="4029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1" t="5937" r="11629" b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6" w:rsidRDefault="00253A96" w:rsidP="00253A96">
      <w:pPr>
        <w:tabs>
          <w:tab w:val="num" w:pos="1080"/>
          <w:tab w:val="left" w:pos="8080"/>
          <w:tab w:val="left" w:pos="8505"/>
        </w:tabs>
        <w:ind w:right="-29"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Областной образовательный центр безопасности</w:t>
      </w:r>
      <w:r>
        <w:t xml:space="preserve"> </w:t>
      </w:r>
      <w:r>
        <w:rPr>
          <w:b/>
          <w:sz w:val="32"/>
          <w:szCs w:val="32"/>
        </w:rPr>
        <w:t xml:space="preserve">и </w:t>
      </w:r>
      <w:r>
        <w:rPr>
          <w:b/>
          <w:sz w:val="32"/>
          <w:szCs w:val="32"/>
        </w:rPr>
        <w:br/>
        <w:t xml:space="preserve">Районный образовательный центр безопасности в </w:t>
      </w:r>
      <w:proofErr w:type="spellStart"/>
      <w:r>
        <w:rPr>
          <w:b/>
          <w:sz w:val="32"/>
          <w:szCs w:val="32"/>
        </w:rPr>
        <w:t>г</w:t>
      </w:r>
      <w:proofErr w:type="gramStart"/>
      <w:r>
        <w:rPr>
          <w:b/>
          <w:sz w:val="32"/>
          <w:szCs w:val="32"/>
        </w:rPr>
        <w:t>.К</w:t>
      </w:r>
      <w:proofErr w:type="gramEnd"/>
      <w:r>
        <w:rPr>
          <w:b/>
          <w:sz w:val="32"/>
          <w:szCs w:val="32"/>
        </w:rPr>
        <w:t>аменец</w:t>
      </w:r>
      <w:proofErr w:type="spellEnd"/>
    </w:p>
    <w:p w:rsidR="00253A96" w:rsidRDefault="00253A96" w:rsidP="00253A96">
      <w:pPr>
        <w:tabs>
          <w:tab w:val="left" w:pos="8647"/>
        </w:tabs>
        <w:spacing w:line="120" w:lineRule="auto"/>
        <w:ind w:firstLine="709"/>
        <w:jc w:val="both"/>
        <w:rPr>
          <w:sz w:val="30"/>
          <w:szCs w:val="30"/>
        </w:rPr>
      </w:pPr>
    </w:p>
    <w:p w:rsidR="00253A96" w:rsidRDefault="00253A96" w:rsidP="00253A96">
      <w:pPr>
        <w:tabs>
          <w:tab w:val="left" w:pos="8647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6 мая 2021 г. введен в эксплуатацию Областной образовательный центр безопасности, 20 апреля 2021 г. на базе </w:t>
      </w:r>
      <w:proofErr w:type="spellStart"/>
      <w:r>
        <w:rPr>
          <w:sz w:val="30"/>
          <w:szCs w:val="30"/>
        </w:rPr>
        <w:t>Каменецкого</w:t>
      </w:r>
      <w:proofErr w:type="spellEnd"/>
      <w:r>
        <w:rPr>
          <w:sz w:val="30"/>
          <w:szCs w:val="30"/>
        </w:rPr>
        <w:t xml:space="preserve"> районного отдела по чрезвычайным ситуациям начал свою работу районный образовательный центр безопасности. </w:t>
      </w:r>
    </w:p>
    <w:p w:rsidR="00253A96" w:rsidRDefault="00253A96" w:rsidP="00253A96">
      <w:pPr>
        <w:tabs>
          <w:tab w:val="left" w:pos="8647"/>
        </w:tabs>
        <w:spacing w:line="120" w:lineRule="auto"/>
        <w:ind w:firstLine="709"/>
        <w:jc w:val="both"/>
        <w:rPr>
          <w:b/>
          <w:sz w:val="30"/>
          <w:szCs w:val="30"/>
        </w:rPr>
      </w:pPr>
    </w:p>
    <w:p w:rsidR="00253A96" w:rsidRDefault="00253A96" w:rsidP="00253A96">
      <w:pPr>
        <w:shd w:val="clear" w:color="auto" w:fill="FFFFFF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 xml:space="preserve">Основной целью работы Центров является обучение населения культуре безопасности жизнедеятельности и правильным действиям при возникновении различных чрезвычайных ситуаций. С помощью инновационных технологий и тренажеров-симуляторов посетители Центров имеют возможность отработать практические навыки спасения </w:t>
      </w:r>
      <w:r>
        <w:rPr>
          <w:sz w:val="30"/>
          <w:szCs w:val="30"/>
        </w:rPr>
        <w:lastRenderedPageBreak/>
        <w:t>людей, пользования первичными средствами пожаротушения, вызова экстренных служб, эвакуации из задымленного помещения и овладеть навыками безопасного поведения в ситуациях, которые подстерегают на дороге, в транспорте, дома и на природе. Обучение проходит на 18 интерактивных площадках, которые позволяют смоделировать около сотни опасных ситуаций.</w:t>
      </w:r>
      <w:r>
        <w:rPr>
          <w:sz w:val="30"/>
          <w:szCs w:val="30"/>
          <w:highlight w:val="yellow"/>
        </w:rPr>
        <w:t xml:space="preserve"> </w:t>
      </w:r>
    </w:p>
    <w:p w:rsidR="00253A96" w:rsidRDefault="00253A96" w:rsidP="00253A96">
      <w:pPr>
        <w:spacing w:before="120"/>
        <w:ind w:firstLine="709"/>
        <w:jc w:val="both"/>
        <w:rPr>
          <w:b/>
          <w:sz w:val="30"/>
          <w:szCs w:val="30"/>
          <w:lang w:eastAsia="en-US"/>
        </w:rPr>
      </w:pPr>
      <w:r>
        <w:rPr>
          <w:b/>
          <w:sz w:val="30"/>
          <w:szCs w:val="30"/>
          <w:lang w:eastAsia="en-US"/>
        </w:rPr>
        <w:t xml:space="preserve">В центрах безопасности области обучение прошли 252 группы общей численностью 4 570 человек, в </w:t>
      </w:r>
      <w:proofErr w:type="spellStart"/>
      <w:r>
        <w:rPr>
          <w:b/>
          <w:sz w:val="30"/>
          <w:szCs w:val="30"/>
          <w:lang w:eastAsia="en-US"/>
        </w:rPr>
        <w:t>т.ч</w:t>
      </w:r>
      <w:proofErr w:type="spellEnd"/>
      <w:r>
        <w:rPr>
          <w:b/>
          <w:sz w:val="30"/>
          <w:szCs w:val="30"/>
          <w:lang w:eastAsia="en-US"/>
        </w:rPr>
        <w:t>. 3 950 детей:</w:t>
      </w:r>
    </w:p>
    <w:p w:rsidR="00253A96" w:rsidRDefault="00253A96" w:rsidP="00253A96">
      <w:pPr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 xml:space="preserve">образовательный центр </w:t>
      </w:r>
      <w:proofErr w:type="gramStart"/>
      <w:r>
        <w:rPr>
          <w:sz w:val="30"/>
          <w:szCs w:val="30"/>
          <w:lang w:eastAsia="en-US"/>
        </w:rPr>
        <w:t>Брестского</w:t>
      </w:r>
      <w:proofErr w:type="gramEnd"/>
      <w:r>
        <w:rPr>
          <w:sz w:val="30"/>
          <w:szCs w:val="30"/>
          <w:lang w:eastAsia="en-US"/>
        </w:rPr>
        <w:t xml:space="preserve"> УМЧС – 106 групп (1 411 человек, из них 1 185 детей);</w:t>
      </w:r>
    </w:p>
    <w:p w:rsidR="00253A96" w:rsidRDefault="00253A96" w:rsidP="00253A96">
      <w:pPr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 xml:space="preserve">региональный центр безопасности </w:t>
      </w:r>
      <w:proofErr w:type="spellStart"/>
      <w:r>
        <w:rPr>
          <w:sz w:val="30"/>
          <w:szCs w:val="30"/>
          <w:lang w:eastAsia="en-US"/>
        </w:rPr>
        <w:t>г</w:t>
      </w:r>
      <w:proofErr w:type="gramStart"/>
      <w:r>
        <w:rPr>
          <w:sz w:val="30"/>
          <w:szCs w:val="30"/>
          <w:lang w:eastAsia="en-US"/>
        </w:rPr>
        <w:t>.С</w:t>
      </w:r>
      <w:proofErr w:type="gramEnd"/>
      <w:r>
        <w:rPr>
          <w:sz w:val="30"/>
          <w:szCs w:val="30"/>
          <w:lang w:eastAsia="en-US"/>
        </w:rPr>
        <w:t>толина</w:t>
      </w:r>
      <w:proofErr w:type="spellEnd"/>
      <w:r>
        <w:rPr>
          <w:sz w:val="30"/>
          <w:szCs w:val="30"/>
          <w:lang w:eastAsia="en-US"/>
        </w:rPr>
        <w:t xml:space="preserve"> – 126 групп (2 686 человек, из них 2 342 ребенка);</w:t>
      </w:r>
    </w:p>
    <w:p w:rsidR="00253A96" w:rsidRDefault="00253A96" w:rsidP="00253A96">
      <w:pPr>
        <w:shd w:val="clear" w:color="auto" w:fill="FFFFFF"/>
        <w:spacing w:after="225"/>
        <w:ind w:firstLine="708"/>
        <w:jc w:val="both"/>
        <w:textAlignment w:val="baseline"/>
        <w:rPr>
          <w:rFonts w:eastAsia="Times New Roman"/>
          <w:sz w:val="30"/>
          <w:szCs w:val="30"/>
        </w:rPr>
      </w:pPr>
      <w:r>
        <w:rPr>
          <w:sz w:val="30"/>
          <w:szCs w:val="30"/>
          <w:lang w:eastAsia="en-US"/>
        </w:rPr>
        <w:t xml:space="preserve">районный центр безопасности </w:t>
      </w:r>
      <w:proofErr w:type="spellStart"/>
      <w:r>
        <w:rPr>
          <w:sz w:val="30"/>
          <w:szCs w:val="30"/>
          <w:lang w:eastAsia="en-US"/>
        </w:rPr>
        <w:t>г</w:t>
      </w:r>
      <w:proofErr w:type="gramStart"/>
      <w:r>
        <w:rPr>
          <w:sz w:val="30"/>
          <w:szCs w:val="30"/>
          <w:lang w:eastAsia="en-US"/>
        </w:rPr>
        <w:t>.К</w:t>
      </w:r>
      <w:proofErr w:type="gramEnd"/>
      <w:r>
        <w:rPr>
          <w:sz w:val="30"/>
          <w:szCs w:val="30"/>
          <w:lang w:eastAsia="en-US"/>
        </w:rPr>
        <w:t>аменец</w:t>
      </w:r>
      <w:proofErr w:type="spellEnd"/>
      <w:r>
        <w:rPr>
          <w:sz w:val="30"/>
          <w:szCs w:val="30"/>
          <w:lang w:eastAsia="en-US"/>
        </w:rPr>
        <w:t xml:space="preserve"> – 20 групп (473 человека, из них 423 ребенка).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71"/>
      </w:tblGrid>
      <w:tr w:rsidR="00253A96" w:rsidTr="00253A96">
        <w:tc>
          <w:tcPr>
            <w:tcW w:w="5070" w:type="dxa"/>
            <w:hideMark/>
          </w:tcPr>
          <w:p w:rsidR="00253A96" w:rsidRDefault="00253A96">
            <w:pPr>
              <w:spacing w:after="225"/>
              <w:jc w:val="both"/>
              <w:textAlignment w:val="baseline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>
                  <wp:extent cx="2619375" cy="1672809"/>
                  <wp:effectExtent l="0" t="0" r="0" b="3810"/>
                  <wp:docPr id="6" name="Рисунок 6" descr="a15723085e20ec3c040248ef6ee1ee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15723085e20ec3c040248ef6ee1ee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247" cy="16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  <w:hideMark/>
          </w:tcPr>
          <w:p w:rsidR="00253A96" w:rsidRDefault="00253A96">
            <w:pPr>
              <w:spacing w:after="225"/>
              <w:jc w:val="both"/>
              <w:textAlignment w:val="baseline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1642395"/>
                  <wp:effectExtent l="0" t="0" r="0" b="0"/>
                  <wp:docPr id="5" name="Рисунок 5" descr="https://www.belta.by/uploads/lotus/news/2021/000023_E9185D2618F1BF1E432586CD0047DC6E_64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belta.by/uploads/lotus/news/2021/000023_E9185D2618F1BF1E432586CD0047DC6E_64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4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A96" w:rsidTr="00253A96">
        <w:tc>
          <w:tcPr>
            <w:tcW w:w="5070" w:type="dxa"/>
            <w:hideMark/>
          </w:tcPr>
          <w:p w:rsidR="00253A96" w:rsidRDefault="00253A96">
            <w:pPr>
              <w:spacing w:after="225"/>
              <w:jc w:val="both"/>
              <w:textAlignment w:val="baseline"/>
              <w:rPr>
                <w:color w:val="FF0000"/>
                <w:sz w:val="34"/>
                <w:szCs w:val="34"/>
              </w:rPr>
            </w:pPr>
            <w:r>
              <w:rPr>
                <w:noProof/>
                <w:color w:val="FF0000"/>
                <w:sz w:val="34"/>
                <w:szCs w:val="34"/>
              </w:rPr>
              <w:drawing>
                <wp:inline distT="0" distB="0" distL="0" distR="0">
                  <wp:extent cx="2619375" cy="1648329"/>
                  <wp:effectExtent l="0" t="0" r="0" b="9525"/>
                  <wp:docPr id="4" name="Рисунок 4" descr="db1e72039b3288bd46541c79c3a8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b1e72039b3288bd46541c79c3a88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48" cy="164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  <w:hideMark/>
          </w:tcPr>
          <w:p w:rsidR="00253A96" w:rsidRDefault="00253A96">
            <w:pPr>
              <w:spacing w:after="225"/>
              <w:jc w:val="both"/>
              <w:textAlignment w:val="baseline"/>
              <w:rPr>
                <w:color w:val="FF0000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>
                  <wp:extent cx="2532987" cy="1581150"/>
                  <wp:effectExtent l="0" t="0" r="1270" b="0"/>
                  <wp:docPr id="3" name="Рисунок 3" descr="c7de107289331f17a5c4761bd53f51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7de107289331f17a5c4761bd53f51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87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A96" w:rsidTr="00253A96">
        <w:tc>
          <w:tcPr>
            <w:tcW w:w="5070" w:type="dxa"/>
            <w:hideMark/>
          </w:tcPr>
          <w:p w:rsidR="00253A96" w:rsidRDefault="00253A96">
            <w:pPr>
              <w:widowControl w:val="0"/>
              <w:spacing w:after="225"/>
              <w:jc w:val="both"/>
              <w:textAlignment w:val="baseline"/>
              <w:rPr>
                <w:noProof/>
                <w:color w:val="FF0000"/>
                <w:sz w:val="34"/>
                <w:szCs w:val="34"/>
              </w:rPr>
            </w:pPr>
            <w:r>
              <w:rPr>
                <w:noProof/>
                <w:color w:val="FF0000"/>
                <w:sz w:val="34"/>
                <w:szCs w:val="34"/>
              </w:rPr>
              <w:drawing>
                <wp:inline distT="0" distB="0" distL="0" distR="0">
                  <wp:extent cx="2505075" cy="1618185"/>
                  <wp:effectExtent l="0" t="0" r="0" b="1270"/>
                  <wp:docPr id="2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  <w:hideMark/>
          </w:tcPr>
          <w:p w:rsidR="00253A96" w:rsidRDefault="00253A96">
            <w:pPr>
              <w:widowControl w:val="0"/>
              <w:spacing w:after="225"/>
              <w:jc w:val="both"/>
              <w:textAlignment w:val="baseline"/>
              <w:rPr>
                <w:noProof/>
                <w:color w:val="FF0000"/>
                <w:sz w:val="34"/>
                <w:szCs w:val="34"/>
              </w:rPr>
            </w:pPr>
            <w:r>
              <w:rPr>
                <w:noProof/>
                <w:color w:val="FF0000"/>
                <w:sz w:val="34"/>
                <w:szCs w:val="34"/>
              </w:rPr>
              <w:drawing>
                <wp:inline distT="0" distB="0" distL="0" distR="0">
                  <wp:extent cx="2409825" cy="1561507"/>
                  <wp:effectExtent l="0" t="0" r="0" b="635"/>
                  <wp:docPr id="1" name="Рисунок 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6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A96" w:rsidRDefault="00253A96" w:rsidP="00253A96">
      <w:pPr>
        <w:tabs>
          <w:tab w:val="left" w:pos="8647"/>
        </w:tabs>
        <w:jc w:val="both"/>
        <w:rPr>
          <w:b/>
          <w:sz w:val="30"/>
          <w:szCs w:val="30"/>
        </w:rPr>
      </w:pPr>
    </w:p>
    <w:p w:rsidR="00253A96" w:rsidRDefault="00253A96" w:rsidP="00253A96">
      <w:pPr>
        <w:tabs>
          <w:tab w:val="left" w:pos="8647"/>
        </w:tabs>
        <w:spacing w:line="240" w:lineRule="exact"/>
        <w:ind w:right="2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Предварительно записаться для посещения Центров безопасности можно по телефонам: </w:t>
      </w:r>
    </w:p>
    <w:p w:rsidR="00253A96" w:rsidRDefault="00253A96" w:rsidP="00253A96">
      <w:pPr>
        <w:tabs>
          <w:tab w:val="left" w:pos="8647"/>
        </w:tabs>
        <w:spacing w:line="240" w:lineRule="exact"/>
        <w:ind w:right="2"/>
        <w:jc w:val="both"/>
        <w:rPr>
          <w:sz w:val="30"/>
          <w:szCs w:val="30"/>
        </w:rPr>
      </w:pPr>
    </w:p>
    <w:p w:rsidR="00253A96" w:rsidRDefault="00253A96" w:rsidP="00253A96">
      <w:pPr>
        <w:tabs>
          <w:tab w:val="left" w:pos="8647"/>
        </w:tabs>
        <w:spacing w:line="280" w:lineRule="exact"/>
        <w:jc w:val="both"/>
      </w:pPr>
      <w:r>
        <w:rPr>
          <w:sz w:val="30"/>
          <w:szCs w:val="30"/>
        </w:rPr>
        <w:t>г. Брест (0162) 58-07-54;</w:t>
      </w:r>
    </w:p>
    <w:p w:rsidR="00253A96" w:rsidRDefault="00253A96" w:rsidP="00253A96">
      <w:pPr>
        <w:tabs>
          <w:tab w:val="left" w:pos="8647"/>
        </w:tabs>
        <w:spacing w:line="280" w:lineRule="exact"/>
        <w:jc w:val="both"/>
      </w:pPr>
      <w:r>
        <w:rPr>
          <w:sz w:val="30"/>
          <w:szCs w:val="30"/>
        </w:rPr>
        <w:t>г. Каменец (01631) 9-84-93;</w:t>
      </w:r>
    </w:p>
    <w:p w:rsidR="00253A96" w:rsidRDefault="00253A96" w:rsidP="00253A96">
      <w:pPr>
        <w:tabs>
          <w:tab w:val="left" w:pos="8647"/>
        </w:tabs>
        <w:spacing w:line="280" w:lineRule="exact"/>
        <w:jc w:val="both"/>
      </w:pPr>
      <w:r>
        <w:rPr>
          <w:sz w:val="30"/>
          <w:szCs w:val="30"/>
        </w:rPr>
        <w:t xml:space="preserve">г. </w:t>
      </w:r>
      <w:proofErr w:type="spellStart"/>
      <w:r>
        <w:rPr>
          <w:sz w:val="30"/>
          <w:szCs w:val="30"/>
        </w:rPr>
        <w:t>Столин</w:t>
      </w:r>
      <w:proofErr w:type="spellEnd"/>
      <w:r>
        <w:rPr>
          <w:sz w:val="30"/>
          <w:szCs w:val="30"/>
        </w:rPr>
        <w:t xml:space="preserve"> (01655) 6-06-10.</w:t>
      </w:r>
    </w:p>
    <w:p w:rsidR="00253A96" w:rsidRDefault="00253A96" w:rsidP="00253A96">
      <w:pPr>
        <w:ind w:firstLine="708"/>
        <w:jc w:val="both"/>
        <w:rPr>
          <w:sz w:val="28"/>
          <w:szCs w:val="28"/>
        </w:rPr>
      </w:pPr>
    </w:p>
    <w:p w:rsidR="00D1236C" w:rsidRPr="00D1236C" w:rsidRDefault="00D1236C" w:rsidP="00D1236C">
      <w:pPr>
        <w:spacing w:after="240"/>
        <w:ind w:firstLine="709"/>
        <w:jc w:val="both"/>
        <w:rPr>
          <w:b/>
          <w:sz w:val="30"/>
          <w:szCs w:val="30"/>
          <w:lang w:eastAsia="en-US"/>
        </w:rPr>
      </w:pPr>
      <w:r w:rsidRPr="00D1236C">
        <w:rPr>
          <w:b/>
          <w:sz w:val="30"/>
          <w:szCs w:val="30"/>
          <w:lang w:eastAsia="en-US"/>
        </w:rPr>
        <w:t xml:space="preserve">2.  О состоянии </w:t>
      </w:r>
      <w:r>
        <w:rPr>
          <w:b/>
          <w:sz w:val="30"/>
          <w:szCs w:val="30"/>
          <w:lang w:eastAsia="en-US"/>
        </w:rPr>
        <w:t>безопасности дорожного движения</w:t>
      </w:r>
    </w:p>
    <w:p w:rsidR="00D1236C" w:rsidRDefault="00D1236C" w:rsidP="00246DD5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bCs/>
          <w:i/>
          <w:sz w:val="30"/>
          <w:szCs w:val="30"/>
          <w:lang w:val="ru-RU"/>
        </w:rPr>
      </w:pPr>
      <w:r>
        <w:rPr>
          <w:sz w:val="30"/>
          <w:szCs w:val="30"/>
          <w:lang w:eastAsia="ru-RU"/>
        </w:rPr>
        <w:t>Брестская область имеет одну</w:t>
      </w:r>
      <w:r>
        <w:rPr>
          <w:sz w:val="30"/>
          <w:szCs w:val="30"/>
        </w:rPr>
        <w:t xml:space="preserve"> из сам</w:t>
      </w:r>
      <w:r>
        <w:rPr>
          <w:sz w:val="30"/>
          <w:szCs w:val="30"/>
          <w:lang w:val="ru-RU"/>
        </w:rPr>
        <w:t>ой</w:t>
      </w:r>
      <w:r>
        <w:rPr>
          <w:sz w:val="30"/>
          <w:szCs w:val="30"/>
        </w:rPr>
        <w:t xml:space="preserve"> развит</w:t>
      </w:r>
      <w:proofErr w:type="spellStart"/>
      <w:r w:rsidR="00246DD5">
        <w:rPr>
          <w:sz w:val="30"/>
          <w:szCs w:val="30"/>
          <w:lang w:val="ru-RU"/>
        </w:rPr>
        <w:t>ую</w:t>
      </w:r>
      <w:proofErr w:type="spellEnd"/>
      <w:r>
        <w:rPr>
          <w:sz w:val="30"/>
          <w:szCs w:val="30"/>
        </w:rPr>
        <w:t xml:space="preserve"> транспортн</w:t>
      </w:r>
      <w:r w:rsidR="00246DD5">
        <w:rPr>
          <w:sz w:val="30"/>
          <w:szCs w:val="30"/>
          <w:lang w:val="ru-RU"/>
        </w:rPr>
        <w:t>ую</w:t>
      </w:r>
      <w:r>
        <w:rPr>
          <w:sz w:val="30"/>
          <w:szCs w:val="30"/>
          <w:lang w:val="ru-RU"/>
        </w:rPr>
        <w:t xml:space="preserve"> инфраструктур</w:t>
      </w:r>
      <w:r w:rsidR="00246DD5">
        <w:rPr>
          <w:sz w:val="30"/>
          <w:szCs w:val="30"/>
          <w:lang w:val="ru-RU"/>
        </w:rPr>
        <w:t>у</w:t>
      </w:r>
      <w:r>
        <w:rPr>
          <w:sz w:val="30"/>
          <w:szCs w:val="30"/>
        </w:rPr>
        <w:t xml:space="preserve"> в Беларуси,</w:t>
      </w:r>
      <w:r>
        <w:rPr>
          <w:sz w:val="30"/>
          <w:szCs w:val="30"/>
          <w:lang w:val="ru-RU"/>
        </w:rPr>
        <w:t xml:space="preserve"> а также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lang w:val="ru-RU"/>
        </w:rPr>
        <w:t>характеризуется</w:t>
      </w:r>
      <w:r>
        <w:rPr>
          <w:bCs/>
          <w:sz w:val="30"/>
          <w:szCs w:val="30"/>
          <w:lang w:val="ru-RU"/>
        </w:rPr>
        <w:t xml:space="preserve"> высоким </w:t>
      </w:r>
      <w:r>
        <w:rPr>
          <w:bCs/>
          <w:sz w:val="30"/>
          <w:szCs w:val="30"/>
        </w:rPr>
        <w:t>уровнем автомобилизации населения</w:t>
      </w:r>
      <w:r>
        <w:rPr>
          <w:bCs/>
          <w:sz w:val="30"/>
          <w:szCs w:val="30"/>
          <w:lang w:val="ru-RU"/>
        </w:rPr>
        <w:t xml:space="preserve"> </w:t>
      </w:r>
      <w:r>
        <w:rPr>
          <w:bCs/>
          <w:i/>
          <w:sz w:val="30"/>
          <w:szCs w:val="30"/>
          <w:lang w:val="ru-RU"/>
        </w:rPr>
        <w:t>(по итогам первого полугодия 2021 г. всего зарегистрировано 812,3 тыс. транспортных средств у юридических и физических лиц, обеспеченность транспортом составила 500 единиц на каждую тысячу населения)</w:t>
      </w:r>
      <w:r>
        <w:rPr>
          <w:bCs/>
          <w:sz w:val="30"/>
          <w:szCs w:val="30"/>
          <w:lang w:val="ru-RU"/>
        </w:rPr>
        <w:t xml:space="preserve"> и большой</w:t>
      </w:r>
      <w:r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  <w:lang w:val="ru-RU"/>
        </w:rPr>
        <w:t>протяженность</w:t>
      </w:r>
      <w:r>
        <w:rPr>
          <w:bCs/>
          <w:sz w:val="30"/>
          <w:szCs w:val="30"/>
        </w:rPr>
        <w:t>ю</w:t>
      </w:r>
      <w:r>
        <w:rPr>
          <w:bCs/>
          <w:sz w:val="30"/>
          <w:szCs w:val="30"/>
          <w:lang w:val="ru-RU"/>
        </w:rPr>
        <w:t xml:space="preserve"> улично-дорожной сети</w:t>
      </w:r>
      <w:r>
        <w:rPr>
          <w:bCs/>
          <w:sz w:val="30"/>
          <w:szCs w:val="30"/>
        </w:rPr>
        <w:t xml:space="preserve"> </w:t>
      </w:r>
      <w:r>
        <w:rPr>
          <w:bCs/>
          <w:i/>
          <w:sz w:val="30"/>
          <w:szCs w:val="30"/>
        </w:rPr>
        <w:t>(</w:t>
      </w:r>
      <w:r>
        <w:rPr>
          <w:bCs/>
          <w:i/>
          <w:sz w:val="30"/>
          <w:szCs w:val="30"/>
          <w:lang w:val="ru-RU"/>
        </w:rPr>
        <w:t xml:space="preserve">13,5 </w:t>
      </w:r>
      <w:proofErr w:type="spellStart"/>
      <w:r>
        <w:rPr>
          <w:bCs/>
          <w:i/>
          <w:sz w:val="30"/>
          <w:szCs w:val="30"/>
          <w:lang w:val="ru-RU"/>
        </w:rPr>
        <w:t>тыс</w:t>
      </w:r>
      <w:proofErr w:type="spellEnd"/>
      <w:r>
        <w:rPr>
          <w:bCs/>
          <w:i/>
          <w:sz w:val="30"/>
          <w:szCs w:val="30"/>
        </w:rPr>
        <w:t>.</w:t>
      </w:r>
      <w:r>
        <w:rPr>
          <w:bCs/>
          <w:i/>
          <w:sz w:val="30"/>
          <w:szCs w:val="30"/>
          <w:lang w:val="ru-RU"/>
        </w:rPr>
        <w:t xml:space="preserve"> км</w:t>
      </w:r>
      <w:r>
        <w:rPr>
          <w:bCs/>
          <w:i/>
          <w:sz w:val="30"/>
          <w:szCs w:val="30"/>
        </w:rPr>
        <w:t>)</w:t>
      </w:r>
      <w:r>
        <w:rPr>
          <w:bCs/>
          <w:i/>
          <w:sz w:val="30"/>
          <w:szCs w:val="30"/>
          <w:lang w:val="ru-RU"/>
        </w:rPr>
        <w:t>.</w:t>
      </w:r>
    </w:p>
    <w:p w:rsidR="00D1236C" w:rsidRDefault="00E470A0" w:rsidP="00246DD5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Б</w:t>
      </w:r>
      <w:r w:rsidR="00D1236C">
        <w:rPr>
          <w:sz w:val="30"/>
          <w:szCs w:val="30"/>
          <w:lang w:val="ru-RU"/>
        </w:rPr>
        <w:t xml:space="preserve">лагодаря принимаемым мерам </w:t>
      </w:r>
      <w:r>
        <w:rPr>
          <w:sz w:val="30"/>
          <w:szCs w:val="30"/>
          <w:lang w:val="ru-RU"/>
        </w:rPr>
        <w:t xml:space="preserve">Госавтоинспекцией Брестской области во взаимодействии с местными органами власти, заинтересованными государственными органами и организациями </w:t>
      </w:r>
      <w:r w:rsidR="00246DD5">
        <w:rPr>
          <w:sz w:val="30"/>
          <w:szCs w:val="30"/>
          <w:lang w:val="ru-RU"/>
        </w:rPr>
        <w:t>с 2012 </w:t>
      </w:r>
      <w:r w:rsidR="00D1236C">
        <w:rPr>
          <w:sz w:val="30"/>
          <w:szCs w:val="30"/>
          <w:lang w:val="ru-RU"/>
        </w:rPr>
        <w:t xml:space="preserve">г. (по итогам первых полугодий) дорожно-транспортный травматизм </w:t>
      </w:r>
      <w:r w:rsidR="00D1236C">
        <w:rPr>
          <w:b/>
          <w:sz w:val="30"/>
          <w:szCs w:val="30"/>
          <w:lang w:val="ru-RU"/>
        </w:rPr>
        <w:t>уменьшился</w:t>
      </w:r>
      <w:r w:rsidR="00D1236C">
        <w:rPr>
          <w:sz w:val="30"/>
          <w:szCs w:val="30"/>
          <w:lang w:val="ru-RU"/>
        </w:rPr>
        <w:t xml:space="preserve"> в 1,8 раза, количество погибших в ДТП граждан </w:t>
      </w:r>
      <w:r w:rsidR="00D1236C">
        <w:rPr>
          <w:b/>
          <w:sz w:val="30"/>
          <w:szCs w:val="30"/>
          <w:lang w:val="ru-RU"/>
        </w:rPr>
        <w:t>сократилось</w:t>
      </w:r>
      <w:r w:rsidR="00D1236C">
        <w:rPr>
          <w:sz w:val="30"/>
          <w:szCs w:val="30"/>
          <w:lang w:val="ru-RU"/>
        </w:rPr>
        <w:t xml:space="preserve"> в 2,2 раза.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sz w:val="16"/>
          <w:szCs w:val="30"/>
          <w:lang w:val="ru-RU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center"/>
        <w:rPr>
          <w:color w:val="000000"/>
          <w:sz w:val="30"/>
          <w:szCs w:val="3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05475" cy="2619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5" t="26520" r="34993" b="3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18"/>
          <w:szCs w:val="30"/>
          <w:lang w:val="ru-RU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 xml:space="preserve">Состояние </w:t>
      </w:r>
      <w:r>
        <w:rPr>
          <w:color w:val="000000"/>
          <w:sz w:val="30"/>
          <w:szCs w:val="30"/>
        </w:rPr>
        <w:t>дорожно-транспортн</w:t>
      </w:r>
      <w:r>
        <w:rPr>
          <w:color w:val="000000"/>
          <w:sz w:val="30"/>
          <w:szCs w:val="30"/>
          <w:lang w:val="ru-RU"/>
        </w:rPr>
        <w:t>ой</w:t>
      </w:r>
      <w:r>
        <w:rPr>
          <w:color w:val="000000"/>
          <w:sz w:val="30"/>
          <w:szCs w:val="30"/>
        </w:rPr>
        <w:t xml:space="preserve"> обстановки </w:t>
      </w:r>
      <w:r>
        <w:rPr>
          <w:color w:val="000000"/>
          <w:sz w:val="30"/>
          <w:szCs w:val="30"/>
          <w:lang w:val="ru-RU"/>
        </w:rPr>
        <w:t>в</w:t>
      </w:r>
      <w:r>
        <w:rPr>
          <w:bCs/>
          <w:color w:val="000000"/>
          <w:sz w:val="30"/>
          <w:szCs w:val="30"/>
        </w:rPr>
        <w:t xml:space="preserve"> </w:t>
      </w:r>
      <w:r>
        <w:rPr>
          <w:bCs/>
          <w:color w:val="000000"/>
          <w:sz w:val="30"/>
          <w:szCs w:val="30"/>
          <w:lang w:val="ru-RU"/>
        </w:rPr>
        <w:t>январе-июне             2021</w:t>
      </w:r>
      <w:r>
        <w:rPr>
          <w:bCs/>
          <w:color w:val="000000"/>
          <w:sz w:val="30"/>
          <w:szCs w:val="30"/>
        </w:rPr>
        <w:t xml:space="preserve"> г</w:t>
      </w:r>
      <w:r>
        <w:rPr>
          <w:bCs/>
          <w:color w:val="000000"/>
          <w:sz w:val="30"/>
          <w:szCs w:val="30"/>
          <w:lang w:val="ru-RU"/>
        </w:rPr>
        <w:t>.</w:t>
      </w:r>
      <w:r>
        <w:rPr>
          <w:bCs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 xml:space="preserve">характеризуется положительной тенденцией </w:t>
      </w:r>
      <w:r>
        <w:rPr>
          <w:b/>
          <w:color w:val="000000"/>
          <w:sz w:val="30"/>
          <w:szCs w:val="30"/>
          <w:lang w:val="ru-RU"/>
        </w:rPr>
        <w:t>снижения</w:t>
      </w:r>
      <w:r>
        <w:rPr>
          <w:color w:val="000000"/>
          <w:sz w:val="30"/>
          <w:szCs w:val="30"/>
          <w:lang w:val="ru-RU"/>
        </w:rPr>
        <w:t xml:space="preserve"> в целом по области зарегистрированных </w:t>
      </w:r>
      <w:r>
        <w:rPr>
          <w:b/>
          <w:color w:val="000000"/>
          <w:sz w:val="30"/>
          <w:szCs w:val="30"/>
          <w:lang w:val="ru-RU"/>
        </w:rPr>
        <w:t>ДТП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  <w:lang w:val="ru-RU"/>
        </w:rPr>
        <w:t xml:space="preserve">на 23,3% </w:t>
      </w:r>
      <w:r>
        <w:rPr>
          <w:i/>
          <w:color w:val="000000"/>
          <w:sz w:val="30"/>
          <w:szCs w:val="30"/>
          <w:lang w:val="ru-RU"/>
        </w:rPr>
        <w:t>(-47; 202 – 155)</w:t>
      </w:r>
      <w:r>
        <w:rPr>
          <w:color w:val="000000"/>
          <w:sz w:val="30"/>
          <w:szCs w:val="30"/>
          <w:lang w:val="ru-RU"/>
        </w:rPr>
        <w:t xml:space="preserve">, </w:t>
      </w:r>
      <w:r>
        <w:rPr>
          <w:b/>
          <w:color w:val="000000"/>
          <w:sz w:val="30"/>
          <w:szCs w:val="30"/>
        </w:rPr>
        <w:t>погибших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>в них людей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  <w:lang w:val="ru-RU"/>
        </w:rPr>
        <w:t>на</w:t>
      </w:r>
      <w:r>
        <w:rPr>
          <w:color w:val="000000"/>
          <w:sz w:val="30"/>
          <w:szCs w:val="30"/>
          <w:lang w:val="ru-RU"/>
        </w:rPr>
        <w:t xml:space="preserve"> </w:t>
      </w:r>
      <w:r>
        <w:rPr>
          <w:b/>
          <w:color w:val="000000"/>
          <w:sz w:val="30"/>
          <w:szCs w:val="30"/>
          <w:lang w:val="ru-RU"/>
        </w:rPr>
        <w:t xml:space="preserve">6,5% </w:t>
      </w:r>
      <w:r>
        <w:rPr>
          <w:i/>
          <w:color w:val="000000"/>
          <w:sz w:val="30"/>
          <w:szCs w:val="30"/>
          <w:lang w:val="ru-RU"/>
        </w:rPr>
        <w:t xml:space="preserve">(-2; 31 – 29) </w:t>
      </w:r>
      <w:r>
        <w:rPr>
          <w:color w:val="000000"/>
          <w:sz w:val="30"/>
          <w:szCs w:val="30"/>
        </w:rPr>
        <w:t xml:space="preserve">и </w:t>
      </w:r>
      <w:r>
        <w:rPr>
          <w:b/>
          <w:color w:val="000000"/>
          <w:sz w:val="30"/>
          <w:szCs w:val="30"/>
          <w:lang w:val="ru-RU"/>
        </w:rPr>
        <w:t>раненых</w:t>
      </w:r>
      <w:r>
        <w:rPr>
          <w:color w:val="000000"/>
          <w:sz w:val="30"/>
          <w:szCs w:val="30"/>
          <w:lang w:val="ru-RU"/>
        </w:rPr>
        <w:t xml:space="preserve"> </w:t>
      </w:r>
      <w:r>
        <w:rPr>
          <w:color w:val="000000"/>
          <w:sz w:val="30"/>
          <w:szCs w:val="30"/>
        </w:rPr>
        <w:t>участников дорожного движения</w:t>
      </w:r>
      <w:r>
        <w:rPr>
          <w:color w:val="000000"/>
          <w:sz w:val="30"/>
          <w:szCs w:val="30"/>
          <w:lang w:val="ru-RU"/>
        </w:rPr>
        <w:t xml:space="preserve"> </w:t>
      </w:r>
      <w:r>
        <w:rPr>
          <w:b/>
          <w:color w:val="000000"/>
          <w:sz w:val="30"/>
          <w:szCs w:val="30"/>
          <w:lang w:val="ru-RU"/>
        </w:rPr>
        <w:t>на 28,5%</w:t>
      </w:r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(-59; 207 – 148)</w:t>
      </w:r>
      <w:r>
        <w:rPr>
          <w:color w:val="000000"/>
          <w:sz w:val="30"/>
          <w:szCs w:val="30"/>
          <w:lang w:val="ru-RU"/>
        </w:rPr>
        <w:t>.</w:t>
      </w:r>
    </w:p>
    <w:p w:rsidR="00D1236C" w:rsidRDefault="00E470A0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 xml:space="preserve"> </w:t>
      </w:r>
    </w:p>
    <w:p w:rsidR="00D1236C" w:rsidRPr="00D1236C" w:rsidRDefault="006137F5" w:rsidP="00D1236C">
      <w:pPr>
        <w:pStyle w:val="30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>В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январе-июне т. г.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на территории области отмечается </w:t>
      </w:r>
      <w:r w:rsidR="00D1236C" w:rsidRPr="00D1236C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 xml:space="preserve">снижение 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количества ДТП </w:t>
      </w:r>
      <w:r w:rsidR="00D1236C" w:rsidRPr="00D1236C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 xml:space="preserve">по вине нетрезвых водителей на </w:t>
      </w:r>
      <w:r w:rsidR="00D1236C" w:rsidRPr="00D1236C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>67,9</w:t>
      </w:r>
      <w:r w:rsidR="00D1236C" w:rsidRPr="00D1236C">
        <w:rPr>
          <w:rFonts w:ascii="Times New Roman" w:hAnsi="Times New Roman" w:cs="Times New Roman"/>
          <w:b/>
          <w:color w:val="000000"/>
          <w:sz w:val="30"/>
          <w:szCs w:val="30"/>
        </w:rPr>
        <w:t>%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  <w:r w:rsidR="00D1236C" w:rsidRPr="00D1236C">
        <w:rPr>
          <w:rFonts w:ascii="Times New Roman" w:hAnsi="Times New Roman" w:cs="Times New Roman"/>
          <w:i/>
          <w:color w:val="000000"/>
          <w:sz w:val="30"/>
          <w:szCs w:val="30"/>
          <w:lang w:val="ru-RU"/>
        </w:rPr>
        <w:t>(-19; 28 – 9)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, погибших </w:t>
      </w:r>
      <w:r w:rsidR="00D1236C" w:rsidRPr="00D1236C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на 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>90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</w:rPr>
        <w:t>%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  <w:r w:rsidR="00D1236C" w:rsidRPr="00D1236C">
        <w:rPr>
          <w:rFonts w:ascii="Times New Roman" w:hAnsi="Times New Roman" w:cs="Times New Roman"/>
          <w:i/>
          <w:color w:val="000000"/>
          <w:sz w:val="30"/>
          <w:szCs w:val="30"/>
          <w:lang w:val="ru-RU"/>
        </w:rPr>
        <w:t xml:space="preserve">(-9; 10 – 1) 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и раненных в них граждан на 56% </w:t>
      </w:r>
      <w:r w:rsidR="00D1236C" w:rsidRPr="00D1236C">
        <w:rPr>
          <w:rFonts w:ascii="Times New Roman" w:hAnsi="Times New Roman" w:cs="Times New Roman"/>
          <w:i/>
          <w:color w:val="000000"/>
          <w:sz w:val="30"/>
          <w:szCs w:val="30"/>
          <w:lang w:val="ru-RU"/>
        </w:rPr>
        <w:t>(-14; 25 – 11)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>. Рост погибших в данных ДТП з</w:t>
      </w: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>арегистрирован на территории г. 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Бреста </w:t>
      </w:r>
      <w:r w:rsidR="00D1236C" w:rsidRPr="00D1236C">
        <w:rPr>
          <w:rFonts w:ascii="Times New Roman" w:hAnsi="Times New Roman" w:cs="Times New Roman"/>
          <w:i/>
          <w:color w:val="000000"/>
          <w:sz w:val="30"/>
          <w:szCs w:val="30"/>
          <w:lang w:val="ru-RU"/>
        </w:rPr>
        <w:t>(1; +1)</w:t>
      </w:r>
      <w:r w:rsidR="00D1236C" w:rsidRPr="00D1236C">
        <w:rPr>
          <w:rFonts w:ascii="Times New Roman" w:hAnsi="Times New Roman" w:cs="Times New Roman"/>
          <w:color w:val="000000"/>
          <w:sz w:val="30"/>
          <w:szCs w:val="30"/>
          <w:lang w:val="ru-RU"/>
        </w:rPr>
        <w:t>.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 xml:space="preserve">Также отмечается </w:t>
      </w:r>
      <w:r>
        <w:rPr>
          <w:b/>
          <w:color w:val="000000"/>
          <w:sz w:val="30"/>
          <w:szCs w:val="30"/>
          <w:lang w:val="ru-RU"/>
        </w:rPr>
        <w:t>снижение</w:t>
      </w:r>
      <w:r>
        <w:rPr>
          <w:color w:val="000000"/>
          <w:sz w:val="30"/>
          <w:szCs w:val="30"/>
          <w:lang w:val="ru-RU"/>
        </w:rPr>
        <w:t xml:space="preserve"> ДТП по вине водителей, </w:t>
      </w:r>
      <w:r>
        <w:rPr>
          <w:b/>
          <w:color w:val="000000"/>
          <w:sz w:val="30"/>
          <w:szCs w:val="30"/>
          <w:lang w:val="ru-RU"/>
        </w:rPr>
        <w:t>не имеющих (лишенных) права управления</w:t>
      </w:r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(9; -15; -62,5%)</w:t>
      </w:r>
      <w:r>
        <w:rPr>
          <w:sz w:val="30"/>
          <w:szCs w:val="30"/>
          <w:lang w:val="ru-RU"/>
        </w:rPr>
        <w:t xml:space="preserve">, погибших </w:t>
      </w:r>
      <w:r>
        <w:rPr>
          <w:i/>
          <w:sz w:val="30"/>
          <w:szCs w:val="30"/>
          <w:lang w:val="ru-RU"/>
        </w:rPr>
        <w:t xml:space="preserve">(3; -2; -40%) </w:t>
      </w:r>
      <w:r>
        <w:rPr>
          <w:sz w:val="30"/>
          <w:szCs w:val="30"/>
          <w:lang w:val="ru-RU"/>
        </w:rPr>
        <w:t>и</w:t>
      </w:r>
      <w:r>
        <w:rPr>
          <w:i/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раненых граждан </w:t>
      </w:r>
      <w:r>
        <w:rPr>
          <w:i/>
          <w:sz w:val="30"/>
          <w:szCs w:val="30"/>
        </w:rPr>
        <w:t>(</w:t>
      </w:r>
      <w:r>
        <w:rPr>
          <w:i/>
          <w:sz w:val="30"/>
          <w:szCs w:val="30"/>
          <w:lang w:val="ru-RU"/>
        </w:rPr>
        <w:t>8; -17; -68%</w:t>
      </w:r>
      <w:r>
        <w:rPr>
          <w:i/>
          <w:sz w:val="30"/>
          <w:szCs w:val="30"/>
        </w:rPr>
        <w:t>)</w:t>
      </w:r>
      <w:r>
        <w:rPr>
          <w:sz w:val="30"/>
          <w:szCs w:val="30"/>
          <w:lang w:val="ru-RU"/>
        </w:rPr>
        <w:t xml:space="preserve">. Рост ДТП отмечен в </w:t>
      </w:r>
      <w:r w:rsidR="00E470A0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г. Пинске, </w:t>
      </w:r>
      <w:proofErr w:type="spellStart"/>
      <w:r>
        <w:rPr>
          <w:sz w:val="30"/>
          <w:szCs w:val="30"/>
          <w:lang w:val="ru-RU"/>
        </w:rPr>
        <w:t>Дрогичинском</w:t>
      </w:r>
      <w:proofErr w:type="spellEnd"/>
      <w:r>
        <w:rPr>
          <w:sz w:val="30"/>
          <w:szCs w:val="30"/>
          <w:lang w:val="ru-RU"/>
        </w:rPr>
        <w:t xml:space="preserve">, </w:t>
      </w:r>
      <w:proofErr w:type="spellStart"/>
      <w:r>
        <w:rPr>
          <w:sz w:val="30"/>
          <w:szCs w:val="30"/>
          <w:lang w:val="ru-RU"/>
        </w:rPr>
        <w:t>Ляховичском</w:t>
      </w:r>
      <w:proofErr w:type="spellEnd"/>
      <w:r>
        <w:rPr>
          <w:sz w:val="30"/>
          <w:szCs w:val="30"/>
          <w:lang w:val="ru-RU"/>
        </w:rPr>
        <w:t xml:space="preserve"> и Пинском районах </w:t>
      </w:r>
      <w:r>
        <w:rPr>
          <w:i/>
          <w:sz w:val="30"/>
          <w:szCs w:val="30"/>
          <w:lang w:val="ru-RU"/>
        </w:rPr>
        <w:t>(1; +1 в каждом)</w:t>
      </w:r>
      <w:r>
        <w:rPr>
          <w:sz w:val="30"/>
          <w:szCs w:val="30"/>
          <w:lang w:val="ru-RU"/>
        </w:rPr>
        <w:t xml:space="preserve">. </w:t>
      </w:r>
    </w:p>
    <w:p w:rsidR="00240F88" w:rsidRDefault="00240F88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sz w:val="30"/>
          <w:szCs w:val="30"/>
          <w:lang w:val="ru-RU"/>
        </w:rPr>
      </w:pPr>
    </w:p>
    <w:p w:rsidR="006137F5" w:rsidRDefault="006137F5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sz w:val="30"/>
          <w:szCs w:val="30"/>
          <w:lang w:val="ru-RU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Следует отметить, что согласно Закону Республики Беларусь от 26.05.2021 №112-З «Об изменении кодексов по вопросам уголовной ответственности», </w:t>
      </w:r>
      <w:r>
        <w:rPr>
          <w:b/>
          <w:sz w:val="30"/>
          <w:szCs w:val="30"/>
        </w:rPr>
        <w:t>с 19 июня т. г.</w:t>
      </w:r>
      <w:r>
        <w:rPr>
          <w:sz w:val="30"/>
          <w:szCs w:val="30"/>
        </w:rPr>
        <w:t xml:space="preserve"> введена ст.317-2 Уголовного кодекса Республики Беларусь «Управление транспортным средством лицом, не имеющим права управления», что повлечет рост количества преступлений по линии обеспечения безопасности дорожного движения.</w:t>
      </w:r>
    </w:p>
    <w:p w:rsidR="00240F88" w:rsidRDefault="00240F88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b/>
          <w:color w:val="000000"/>
          <w:sz w:val="30"/>
          <w:szCs w:val="30"/>
          <w:lang w:val="ru-RU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30"/>
          <w:szCs w:val="30"/>
          <w:highlight w:val="yellow"/>
          <w:lang w:val="ru-RU"/>
        </w:rPr>
      </w:pPr>
      <w:r>
        <w:rPr>
          <w:b/>
          <w:color w:val="000000"/>
          <w:sz w:val="30"/>
          <w:szCs w:val="30"/>
          <w:lang w:val="ru-RU"/>
        </w:rPr>
        <w:t xml:space="preserve">Также, сократилось </w:t>
      </w:r>
      <w:r>
        <w:rPr>
          <w:color w:val="000000"/>
          <w:sz w:val="30"/>
          <w:szCs w:val="30"/>
          <w:lang w:val="ru-RU"/>
        </w:rPr>
        <w:t xml:space="preserve">число ДТП </w:t>
      </w:r>
      <w:r>
        <w:rPr>
          <w:b/>
          <w:color w:val="000000"/>
          <w:sz w:val="30"/>
          <w:szCs w:val="30"/>
          <w:lang w:val="ru-RU"/>
        </w:rPr>
        <w:t xml:space="preserve">по вине водителей </w:t>
      </w:r>
      <w:r>
        <w:rPr>
          <w:b/>
          <w:color w:val="000000"/>
          <w:sz w:val="30"/>
          <w:szCs w:val="30"/>
        </w:rPr>
        <w:t xml:space="preserve">транзитного транспорта </w:t>
      </w:r>
      <w:r>
        <w:rPr>
          <w:i/>
          <w:color w:val="000000"/>
          <w:sz w:val="30"/>
          <w:szCs w:val="30"/>
          <w:lang w:val="ru-RU"/>
        </w:rPr>
        <w:t>(15; -12; -44,4%)</w:t>
      </w:r>
      <w:r>
        <w:rPr>
          <w:color w:val="000000"/>
          <w:sz w:val="30"/>
          <w:szCs w:val="30"/>
          <w:lang w:val="ru-RU"/>
        </w:rPr>
        <w:t>,</w:t>
      </w:r>
      <w:r>
        <w:rPr>
          <w:i/>
          <w:color w:val="000000"/>
          <w:sz w:val="30"/>
          <w:szCs w:val="30"/>
          <w:lang w:val="ru-RU"/>
        </w:rPr>
        <w:t xml:space="preserve"> </w:t>
      </w:r>
      <w:r>
        <w:rPr>
          <w:color w:val="000000"/>
          <w:sz w:val="30"/>
          <w:szCs w:val="30"/>
          <w:lang w:val="ru-RU"/>
        </w:rPr>
        <w:t xml:space="preserve">погибших в них граждан </w:t>
      </w:r>
      <w:r>
        <w:rPr>
          <w:i/>
          <w:color w:val="000000"/>
          <w:sz w:val="30"/>
          <w:szCs w:val="30"/>
          <w:lang w:val="ru-RU"/>
        </w:rPr>
        <w:t xml:space="preserve">(4; -2; -33,3%) </w:t>
      </w:r>
      <w:r>
        <w:rPr>
          <w:color w:val="000000"/>
          <w:sz w:val="30"/>
          <w:szCs w:val="30"/>
          <w:lang w:val="ru-RU"/>
        </w:rPr>
        <w:t xml:space="preserve">и раненых участников дорожного движения </w:t>
      </w:r>
      <w:r>
        <w:rPr>
          <w:i/>
          <w:color w:val="000000"/>
          <w:sz w:val="30"/>
          <w:szCs w:val="30"/>
          <w:lang w:val="ru-RU"/>
        </w:rPr>
        <w:t>(11; -15; -57,7%)</w:t>
      </w:r>
      <w:r>
        <w:rPr>
          <w:color w:val="000000"/>
          <w:sz w:val="30"/>
          <w:szCs w:val="30"/>
          <w:lang w:val="ru-RU"/>
        </w:rPr>
        <w:t xml:space="preserve">. Рост данных ДТП зарегистрирован в г. Пинске </w:t>
      </w:r>
      <w:r>
        <w:rPr>
          <w:i/>
          <w:color w:val="000000"/>
          <w:sz w:val="30"/>
          <w:szCs w:val="30"/>
          <w:lang w:val="ru-RU"/>
        </w:rPr>
        <w:t>(2; +2)</w:t>
      </w:r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Ляховичском</w:t>
      </w:r>
      <w:proofErr w:type="spellEnd"/>
      <w:r>
        <w:rPr>
          <w:i/>
          <w:color w:val="000000"/>
          <w:sz w:val="30"/>
          <w:szCs w:val="30"/>
          <w:lang w:val="ru-RU"/>
        </w:rPr>
        <w:t xml:space="preserve"> (2; +2)</w:t>
      </w:r>
      <w:r>
        <w:rPr>
          <w:color w:val="000000"/>
          <w:sz w:val="30"/>
          <w:szCs w:val="30"/>
          <w:lang w:val="ru-RU"/>
        </w:rPr>
        <w:t xml:space="preserve">, Березовском </w:t>
      </w:r>
      <w:r>
        <w:rPr>
          <w:i/>
          <w:color w:val="000000"/>
          <w:sz w:val="30"/>
          <w:szCs w:val="30"/>
          <w:lang w:val="ru-RU"/>
        </w:rPr>
        <w:t xml:space="preserve">(3; +1) </w:t>
      </w:r>
      <w:r>
        <w:rPr>
          <w:color w:val="000000"/>
          <w:sz w:val="30"/>
          <w:szCs w:val="30"/>
          <w:lang w:val="ru-RU"/>
        </w:rPr>
        <w:t xml:space="preserve">и </w:t>
      </w:r>
      <w:proofErr w:type="spellStart"/>
      <w:r>
        <w:rPr>
          <w:color w:val="000000"/>
          <w:sz w:val="30"/>
          <w:szCs w:val="30"/>
          <w:lang w:val="ru-RU"/>
        </w:rPr>
        <w:t>Жабинковском</w:t>
      </w:r>
      <w:proofErr w:type="spellEnd"/>
      <w:r>
        <w:rPr>
          <w:i/>
          <w:color w:val="000000"/>
          <w:sz w:val="30"/>
          <w:szCs w:val="30"/>
          <w:lang w:val="ru-RU"/>
        </w:rPr>
        <w:t xml:space="preserve"> (1; +1) </w:t>
      </w:r>
      <w:r>
        <w:rPr>
          <w:color w:val="000000"/>
          <w:sz w:val="30"/>
          <w:szCs w:val="30"/>
          <w:lang w:val="ru-RU"/>
        </w:rPr>
        <w:t>районах.</w:t>
      </w:r>
    </w:p>
    <w:p w:rsidR="00240F88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ab/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Распределение </w:t>
      </w:r>
      <w:r>
        <w:rPr>
          <w:b/>
          <w:sz w:val="30"/>
          <w:szCs w:val="30"/>
          <w:lang w:val="ru-RU"/>
        </w:rPr>
        <w:t>основных показателей аварийности</w:t>
      </w:r>
      <w:r>
        <w:rPr>
          <w:sz w:val="30"/>
          <w:szCs w:val="30"/>
          <w:lang w:val="ru-RU"/>
        </w:rPr>
        <w:t xml:space="preserve"> за январь-июнь т. г. </w:t>
      </w:r>
      <w:r>
        <w:rPr>
          <w:b/>
          <w:sz w:val="30"/>
          <w:szCs w:val="30"/>
          <w:lang w:val="ru-RU"/>
        </w:rPr>
        <w:t>по месяцам</w:t>
      </w:r>
      <w:r>
        <w:rPr>
          <w:sz w:val="30"/>
          <w:szCs w:val="30"/>
          <w:lang w:val="ru-RU"/>
        </w:rPr>
        <w:t xml:space="preserve"> выглядит следующим образом: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both"/>
        <w:rPr>
          <w:sz w:val="30"/>
          <w:szCs w:val="30"/>
          <w:lang w:val="ru-RU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838450" cy="1162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2" t="47594" r="39249" b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2943225" cy="1152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9" t="26038" r="32539" b="4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center"/>
        <w:rPr>
          <w:noProof/>
          <w:lang w:val="ru-RU" w:eastAsia="ru-RU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857500" cy="1133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1" t="47594" r="36380" b="2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2838450" cy="1076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6" t="60519" r="31598" b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A0" w:rsidRDefault="00E470A0" w:rsidP="00D1236C">
      <w:pPr>
        <w:ind w:firstLine="709"/>
        <w:jc w:val="both"/>
        <w:rPr>
          <w:color w:val="000000"/>
          <w:sz w:val="30"/>
          <w:szCs w:val="30"/>
        </w:rPr>
      </w:pPr>
    </w:p>
    <w:p w:rsidR="00D1236C" w:rsidRDefault="00D1236C" w:rsidP="00D1236C">
      <w:pPr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Вместе с тем, по итогам января-июня т. г. на территории области отмечается </w:t>
      </w:r>
      <w:r>
        <w:rPr>
          <w:b/>
          <w:color w:val="000000"/>
          <w:sz w:val="30"/>
          <w:szCs w:val="30"/>
          <w:u w:val="single"/>
        </w:rPr>
        <w:t>рост количества:</w:t>
      </w:r>
      <w:r>
        <w:rPr>
          <w:b/>
          <w:color w:val="000000"/>
          <w:sz w:val="30"/>
          <w:szCs w:val="30"/>
        </w:rPr>
        <w:t xml:space="preserve"> ДТП</w:t>
      </w:r>
      <w:r>
        <w:rPr>
          <w:color w:val="000000"/>
          <w:sz w:val="30"/>
          <w:szCs w:val="30"/>
        </w:rPr>
        <w:t xml:space="preserve"> в г. Пинске </w:t>
      </w:r>
      <w:r>
        <w:rPr>
          <w:i/>
          <w:color w:val="000000"/>
          <w:sz w:val="30"/>
          <w:szCs w:val="30"/>
        </w:rPr>
        <w:t>(12; +4)</w:t>
      </w:r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Ляховичском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Малоритском</w:t>
      </w:r>
      <w:proofErr w:type="spellEnd"/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(3; +1 в каждом)</w:t>
      </w:r>
      <w:r>
        <w:rPr>
          <w:color w:val="000000"/>
          <w:sz w:val="30"/>
          <w:szCs w:val="30"/>
        </w:rPr>
        <w:t xml:space="preserve"> и </w:t>
      </w:r>
      <w:proofErr w:type="spellStart"/>
      <w:r>
        <w:rPr>
          <w:color w:val="000000"/>
          <w:sz w:val="30"/>
          <w:szCs w:val="30"/>
        </w:rPr>
        <w:t>Жабинковском</w:t>
      </w:r>
      <w:proofErr w:type="spellEnd"/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 xml:space="preserve">(7; +1) </w:t>
      </w:r>
      <w:r>
        <w:rPr>
          <w:color w:val="000000"/>
          <w:sz w:val="30"/>
          <w:szCs w:val="30"/>
        </w:rPr>
        <w:t>районах;</w:t>
      </w:r>
      <w:r>
        <w:rPr>
          <w:i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раненых</w:t>
      </w:r>
      <w:r>
        <w:rPr>
          <w:color w:val="000000"/>
          <w:sz w:val="30"/>
          <w:szCs w:val="30"/>
        </w:rPr>
        <w:t xml:space="preserve"> – г. Пинск </w:t>
      </w:r>
      <w:r>
        <w:rPr>
          <w:i/>
          <w:color w:val="000000"/>
          <w:sz w:val="30"/>
          <w:szCs w:val="30"/>
        </w:rPr>
        <w:t>(11; +4)</w:t>
      </w:r>
      <w:r>
        <w:rPr>
          <w:color w:val="000000"/>
          <w:sz w:val="30"/>
          <w:szCs w:val="30"/>
        </w:rPr>
        <w:t>,</w:t>
      </w:r>
      <w:r>
        <w:rPr>
          <w:i/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Ляховичском</w:t>
      </w:r>
      <w:proofErr w:type="spellEnd"/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(5; +4)</w:t>
      </w:r>
      <w:r>
        <w:rPr>
          <w:color w:val="000000"/>
          <w:sz w:val="30"/>
          <w:szCs w:val="30"/>
        </w:rPr>
        <w:t xml:space="preserve">, Кобринском </w:t>
      </w:r>
      <w:r>
        <w:rPr>
          <w:i/>
          <w:color w:val="000000"/>
          <w:sz w:val="30"/>
          <w:szCs w:val="30"/>
        </w:rPr>
        <w:t>(8; +2)</w:t>
      </w:r>
      <w:r>
        <w:rPr>
          <w:color w:val="000000"/>
          <w:sz w:val="30"/>
          <w:szCs w:val="30"/>
        </w:rPr>
        <w:t xml:space="preserve"> и </w:t>
      </w:r>
      <w:proofErr w:type="spellStart"/>
      <w:r>
        <w:rPr>
          <w:color w:val="000000"/>
          <w:sz w:val="30"/>
          <w:szCs w:val="30"/>
        </w:rPr>
        <w:t>Малоритском</w:t>
      </w:r>
      <w:proofErr w:type="spellEnd"/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 xml:space="preserve">(3; +1) </w:t>
      </w:r>
      <w:r>
        <w:rPr>
          <w:color w:val="000000"/>
          <w:sz w:val="30"/>
          <w:szCs w:val="30"/>
        </w:rPr>
        <w:t>районах.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  <w:u w:val="single"/>
        </w:rPr>
        <w:t>Рост числа погибших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в ДТП людей отмечается в </w:t>
      </w:r>
      <w:r>
        <w:rPr>
          <w:b/>
          <w:color w:val="000000"/>
          <w:sz w:val="30"/>
          <w:szCs w:val="30"/>
        </w:rPr>
        <w:t>7 регионах</w:t>
      </w:r>
      <w:r>
        <w:rPr>
          <w:color w:val="000000"/>
          <w:sz w:val="30"/>
          <w:szCs w:val="30"/>
        </w:rPr>
        <w:t xml:space="preserve"> области: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г.</w:t>
      </w:r>
      <w:r>
        <w:rPr>
          <w:color w:val="000000"/>
          <w:sz w:val="30"/>
          <w:szCs w:val="30"/>
        </w:rPr>
        <w:t xml:space="preserve"> </w:t>
      </w:r>
      <w:proofErr w:type="gramStart"/>
      <w:r>
        <w:rPr>
          <w:b/>
          <w:color w:val="000000"/>
          <w:sz w:val="30"/>
          <w:szCs w:val="30"/>
        </w:rPr>
        <w:t>Бресте</w:t>
      </w:r>
      <w:proofErr w:type="gramEnd"/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(2; +1) по причинам нарушения правил перевозки людей, правил проезда пешеходного перехода и иных нарушений</w:t>
      </w:r>
      <w:r>
        <w:rPr>
          <w:i/>
          <w:color w:val="000000"/>
          <w:sz w:val="30"/>
          <w:szCs w:val="30"/>
        </w:rPr>
        <w:t xml:space="preserve">. </w:t>
      </w:r>
    </w:p>
    <w:p w:rsidR="00D1236C" w:rsidRDefault="00D1236C" w:rsidP="00D1236C">
      <w:pPr>
        <w:ind w:firstLine="709"/>
        <w:jc w:val="both"/>
        <w:rPr>
          <w:i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Ивановском </w:t>
      </w:r>
      <w:proofErr w:type="gramStart"/>
      <w:r>
        <w:rPr>
          <w:b/>
          <w:color w:val="000000"/>
          <w:sz w:val="30"/>
          <w:szCs w:val="30"/>
        </w:rPr>
        <w:t>районе</w:t>
      </w:r>
      <w:proofErr w:type="gramEnd"/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(4; +2) по причинам нарушения правил обгона, выезда на полосу встречного движения. </w:t>
      </w:r>
    </w:p>
    <w:p w:rsidR="00D1236C" w:rsidRDefault="00D1236C" w:rsidP="00D1236C">
      <w:pPr>
        <w:ind w:firstLine="709"/>
        <w:jc w:val="both"/>
        <w:rPr>
          <w:i/>
          <w:color w:val="000000"/>
          <w:sz w:val="30"/>
          <w:szCs w:val="30"/>
        </w:rPr>
      </w:pPr>
      <w:proofErr w:type="spellStart"/>
      <w:r>
        <w:rPr>
          <w:b/>
          <w:color w:val="000000"/>
          <w:sz w:val="30"/>
          <w:szCs w:val="30"/>
        </w:rPr>
        <w:t>Малоритском</w:t>
      </w:r>
      <w:proofErr w:type="spellEnd"/>
      <w:r>
        <w:rPr>
          <w:b/>
          <w:color w:val="000000"/>
          <w:sz w:val="30"/>
          <w:szCs w:val="30"/>
        </w:rPr>
        <w:t xml:space="preserve"> </w:t>
      </w:r>
      <w:proofErr w:type="gramStart"/>
      <w:r>
        <w:rPr>
          <w:b/>
          <w:color w:val="000000"/>
          <w:sz w:val="30"/>
          <w:szCs w:val="30"/>
        </w:rPr>
        <w:t>районе</w:t>
      </w:r>
      <w:proofErr w:type="gramEnd"/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(2; +2) по причинам нарушения правил маневрирования, выезда на полосу встречного движения.</w:t>
      </w:r>
      <w:r>
        <w:rPr>
          <w:i/>
          <w:color w:val="000000"/>
          <w:sz w:val="30"/>
          <w:szCs w:val="30"/>
        </w:rPr>
        <w:t xml:space="preserve"> 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  <w:highlight w:val="yellow"/>
        </w:rPr>
      </w:pPr>
      <w:proofErr w:type="spellStart"/>
      <w:r>
        <w:rPr>
          <w:b/>
          <w:color w:val="000000"/>
          <w:sz w:val="30"/>
          <w:szCs w:val="30"/>
        </w:rPr>
        <w:t>Жабинковском</w:t>
      </w:r>
      <w:proofErr w:type="spellEnd"/>
      <w:r>
        <w:rPr>
          <w:b/>
          <w:color w:val="000000"/>
          <w:sz w:val="30"/>
          <w:szCs w:val="30"/>
        </w:rPr>
        <w:t xml:space="preserve"> </w:t>
      </w:r>
      <w:proofErr w:type="gramStart"/>
      <w:r>
        <w:rPr>
          <w:b/>
          <w:color w:val="000000"/>
          <w:sz w:val="30"/>
          <w:szCs w:val="30"/>
        </w:rPr>
        <w:t>районе</w:t>
      </w:r>
      <w:proofErr w:type="gramEnd"/>
      <w:r>
        <w:rPr>
          <w:color w:val="000000"/>
          <w:sz w:val="30"/>
          <w:szCs w:val="30"/>
        </w:rPr>
        <w:t xml:space="preserve"> (3; +1) по причинам нарушения правил маневрирования, пользования световыми приборами, нахождения пешехода без СВЭ в темное время суток и иных нарушений. 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proofErr w:type="spellStart"/>
      <w:r>
        <w:rPr>
          <w:b/>
          <w:color w:val="000000"/>
          <w:sz w:val="30"/>
          <w:szCs w:val="30"/>
        </w:rPr>
        <w:lastRenderedPageBreak/>
        <w:t>Ивацевичском</w:t>
      </w:r>
      <w:proofErr w:type="spellEnd"/>
      <w:r>
        <w:rPr>
          <w:b/>
          <w:color w:val="000000"/>
          <w:sz w:val="30"/>
          <w:szCs w:val="30"/>
        </w:rPr>
        <w:t xml:space="preserve"> </w:t>
      </w:r>
      <w:proofErr w:type="gramStart"/>
      <w:r>
        <w:rPr>
          <w:b/>
          <w:color w:val="000000"/>
          <w:sz w:val="30"/>
          <w:szCs w:val="30"/>
        </w:rPr>
        <w:t>районе</w:t>
      </w:r>
      <w:proofErr w:type="gramEnd"/>
      <w:r>
        <w:rPr>
          <w:color w:val="000000"/>
          <w:sz w:val="30"/>
          <w:szCs w:val="30"/>
        </w:rPr>
        <w:t xml:space="preserve"> (2; +1) по причинам нарушения правил перевозки людей, проезда перекрестков, нахождения нетрезвого пешехода на проезжей части дороги и иных нарушений. 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proofErr w:type="spellStart"/>
      <w:r>
        <w:rPr>
          <w:b/>
          <w:color w:val="000000"/>
          <w:sz w:val="30"/>
          <w:szCs w:val="30"/>
        </w:rPr>
        <w:t>Каменецком</w:t>
      </w:r>
      <w:proofErr w:type="spellEnd"/>
      <w:r>
        <w:rPr>
          <w:b/>
          <w:color w:val="000000"/>
          <w:sz w:val="30"/>
          <w:szCs w:val="30"/>
        </w:rPr>
        <w:t xml:space="preserve"> </w:t>
      </w:r>
      <w:proofErr w:type="gramStart"/>
      <w:r>
        <w:rPr>
          <w:b/>
          <w:color w:val="000000"/>
          <w:sz w:val="30"/>
          <w:szCs w:val="30"/>
        </w:rPr>
        <w:t>районе</w:t>
      </w:r>
      <w:proofErr w:type="gramEnd"/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(1; +1) по причине нарушения правил проезда перекрестков. 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proofErr w:type="spellStart"/>
      <w:r>
        <w:rPr>
          <w:b/>
          <w:color w:val="000000"/>
          <w:sz w:val="30"/>
          <w:szCs w:val="30"/>
        </w:rPr>
        <w:t>Столинском</w:t>
      </w:r>
      <w:proofErr w:type="spellEnd"/>
      <w:r>
        <w:rPr>
          <w:b/>
          <w:color w:val="000000"/>
          <w:sz w:val="30"/>
          <w:szCs w:val="30"/>
        </w:rPr>
        <w:t xml:space="preserve"> </w:t>
      </w:r>
      <w:proofErr w:type="gramStart"/>
      <w:r>
        <w:rPr>
          <w:b/>
          <w:color w:val="000000"/>
          <w:sz w:val="30"/>
          <w:szCs w:val="30"/>
        </w:rPr>
        <w:t>районе</w:t>
      </w:r>
      <w:proofErr w:type="gramEnd"/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(1; +1) по причине нахождения пешехода на проезжей части дороги.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Распределение погибших участников дорожного движения по категориям показывает, что </w:t>
      </w:r>
      <w:r>
        <w:rPr>
          <w:b/>
          <w:color w:val="000000"/>
          <w:sz w:val="30"/>
          <w:szCs w:val="30"/>
        </w:rPr>
        <w:t>пешеходы</w:t>
      </w:r>
      <w:r>
        <w:rPr>
          <w:color w:val="000000"/>
          <w:sz w:val="30"/>
          <w:szCs w:val="30"/>
        </w:rPr>
        <w:t xml:space="preserve"> составляли </w:t>
      </w:r>
      <w:r>
        <w:rPr>
          <w:b/>
          <w:color w:val="000000"/>
          <w:sz w:val="30"/>
          <w:szCs w:val="30"/>
        </w:rPr>
        <w:t>44,8%</w:t>
      </w:r>
      <w:r>
        <w:rPr>
          <w:color w:val="000000"/>
          <w:sz w:val="30"/>
          <w:szCs w:val="30"/>
        </w:rPr>
        <w:t xml:space="preserve"> от всех погибших, пассажиры – 24,1%, водители – 20,7% и велосипедисты – 10,4%.</w:t>
      </w:r>
    </w:p>
    <w:p w:rsidR="00D1236C" w:rsidRDefault="00D1236C" w:rsidP="00D1236C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Также, за 6 месяцев т. г. на территории области зарегистрирован </w:t>
      </w:r>
      <w:r>
        <w:rPr>
          <w:b/>
          <w:color w:val="000000"/>
          <w:sz w:val="30"/>
          <w:szCs w:val="30"/>
        </w:rPr>
        <w:t>рост ДТП с железнодорожным составом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(1; +1)</w:t>
      </w:r>
      <w:r>
        <w:rPr>
          <w:color w:val="000000"/>
          <w:sz w:val="30"/>
          <w:szCs w:val="30"/>
        </w:rPr>
        <w:t xml:space="preserve"> и раненных в них участников дорожного движения </w:t>
      </w:r>
      <w:r>
        <w:rPr>
          <w:i/>
          <w:color w:val="000000"/>
          <w:sz w:val="30"/>
          <w:szCs w:val="30"/>
        </w:rPr>
        <w:t xml:space="preserve">(1; +1, </w:t>
      </w:r>
      <w:proofErr w:type="spellStart"/>
      <w:r>
        <w:rPr>
          <w:i/>
          <w:color w:val="000000"/>
          <w:sz w:val="30"/>
          <w:szCs w:val="30"/>
        </w:rPr>
        <w:t>Ляховичский</w:t>
      </w:r>
      <w:proofErr w:type="spellEnd"/>
      <w:r>
        <w:rPr>
          <w:i/>
          <w:color w:val="000000"/>
          <w:sz w:val="30"/>
          <w:szCs w:val="30"/>
        </w:rPr>
        <w:t xml:space="preserve"> район)</w:t>
      </w:r>
      <w:r>
        <w:rPr>
          <w:color w:val="000000"/>
          <w:sz w:val="30"/>
          <w:szCs w:val="30"/>
        </w:rPr>
        <w:t>.</w:t>
      </w:r>
    </w:p>
    <w:p w:rsidR="00D1236C" w:rsidRDefault="00D1236C" w:rsidP="00D1236C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>
        <w:rPr>
          <w:color w:val="000000"/>
          <w:sz w:val="30"/>
          <w:szCs w:val="30"/>
        </w:rPr>
        <w:t>отрудниками подразделений ГАИ ГО-РОВД области</w:t>
      </w:r>
      <w:r>
        <w:rPr>
          <w:sz w:val="30"/>
          <w:szCs w:val="30"/>
        </w:rPr>
        <w:t xml:space="preserve"> проведено комиссионное обследование железнодорожных переездов на предмет их соответствия требованиям технических нормативных правовых актов </w:t>
      </w:r>
      <w:r w:rsidR="00E470A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>(выдано 35 предписаний на устранение недостатков)</w:t>
      </w:r>
      <w:r>
        <w:rPr>
          <w:sz w:val="30"/>
          <w:szCs w:val="30"/>
        </w:rPr>
        <w:t>.</w:t>
      </w:r>
    </w:p>
    <w:p w:rsidR="00D1236C" w:rsidRDefault="00240F88" w:rsidP="006137F5">
      <w:pPr>
        <w:ind w:firstLine="708"/>
        <w:jc w:val="both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 xml:space="preserve">К </w:t>
      </w:r>
      <w:r w:rsidR="00D1236C">
        <w:rPr>
          <w:b/>
          <w:color w:val="000000"/>
          <w:sz w:val="30"/>
          <w:szCs w:val="30"/>
        </w:rPr>
        <w:t>основным причинам</w:t>
      </w:r>
      <w:r w:rsidR="00D1236C">
        <w:rPr>
          <w:color w:val="000000"/>
          <w:sz w:val="30"/>
          <w:szCs w:val="30"/>
        </w:rPr>
        <w:t xml:space="preserve"> совершения ДТП на территории области относя</w:t>
      </w:r>
      <w:proofErr w:type="spellStart"/>
      <w:r w:rsidR="00D1236C">
        <w:rPr>
          <w:color w:val="000000"/>
          <w:sz w:val="30"/>
          <w:szCs w:val="30"/>
        </w:rPr>
        <w:t>тся</w:t>
      </w:r>
      <w:proofErr w:type="spellEnd"/>
      <w:r w:rsidR="00D1236C">
        <w:rPr>
          <w:color w:val="000000"/>
          <w:sz w:val="30"/>
          <w:szCs w:val="30"/>
        </w:rPr>
        <w:t>:</w:t>
      </w:r>
    </w:p>
    <w:p w:rsidR="00D1236C" w:rsidRPr="006137F5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i/>
          <w:color w:val="000000"/>
          <w:sz w:val="30"/>
          <w:szCs w:val="30"/>
          <w:lang w:val="ru-RU"/>
        </w:rPr>
      </w:pPr>
      <w:r w:rsidRPr="006137F5">
        <w:rPr>
          <w:color w:val="000000"/>
          <w:sz w:val="30"/>
          <w:szCs w:val="30"/>
        </w:rPr>
        <w:t xml:space="preserve">нарушения </w:t>
      </w:r>
      <w:r w:rsidRPr="006137F5">
        <w:rPr>
          <w:color w:val="000000"/>
          <w:sz w:val="30"/>
          <w:szCs w:val="30"/>
          <w:lang w:val="ru-RU"/>
        </w:rPr>
        <w:t xml:space="preserve">Правил дорожного движения (далее – </w:t>
      </w:r>
      <w:r w:rsidRPr="006137F5">
        <w:rPr>
          <w:color w:val="000000"/>
          <w:sz w:val="30"/>
          <w:szCs w:val="30"/>
        </w:rPr>
        <w:t>ПДД) пешеходами</w:t>
      </w:r>
      <w:r w:rsidRPr="006137F5">
        <w:rPr>
          <w:color w:val="000000"/>
          <w:sz w:val="30"/>
          <w:szCs w:val="30"/>
          <w:lang w:val="ru-RU"/>
        </w:rPr>
        <w:t xml:space="preserve"> </w:t>
      </w:r>
      <w:r w:rsidRPr="006137F5">
        <w:rPr>
          <w:i/>
          <w:color w:val="000000"/>
          <w:sz w:val="30"/>
          <w:szCs w:val="30"/>
        </w:rPr>
        <w:t>(</w:t>
      </w:r>
      <w:r w:rsidRPr="006137F5">
        <w:rPr>
          <w:i/>
          <w:color w:val="000000"/>
          <w:sz w:val="30"/>
          <w:szCs w:val="30"/>
          <w:lang w:val="ru-RU"/>
        </w:rPr>
        <w:t>15,4</w:t>
      </w:r>
      <w:r w:rsidRPr="006137F5">
        <w:rPr>
          <w:i/>
          <w:color w:val="000000"/>
          <w:sz w:val="30"/>
          <w:szCs w:val="30"/>
        </w:rPr>
        <w:t>%</w:t>
      </w:r>
      <w:r w:rsidRPr="006137F5">
        <w:rPr>
          <w:i/>
          <w:color w:val="000000"/>
          <w:sz w:val="30"/>
          <w:szCs w:val="30"/>
          <w:lang w:val="ru-RU"/>
        </w:rPr>
        <w:t xml:space="preserve"> от всех ДТП, 24; +2; +9,1%);</w:t>
      </w:r>
    </w:p>
    <w:p w:rsidR="00D1236C" w:rsidRPr="006137F5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i/>
          <w:color w:val="000000"/>
          <w:sz w:val="30"/>
          <w:szCs w:val="30"/>
          <w:lang w:val="ru-RU"/>
        </w:rPr>
      </w:pPr>
      <w:r w:rsidRPr="006137F5">
        <w:rPr>
          <w:color w:val="000000"/>
          <w:sz w:val="30"/>
          <w:szCs w:val="30"/>
        </w:rPr>
        <w:t>нарушения правил проезда пешеходного перехода</w:t>
      </w:r>
      <w:r w:rsidRPr="006137F5">
        <w:rPr>
          <w:color w:val="000000"/>
          <w:sz w:val="30"/>
          <w:szCs w:val="30"/>
          <w:lang w:val="ru-RU"/>
        </w:rPr>
        <w:t xml:space="preserve"> </w:t>
      </w:r>
      <w:r w:rsidRPr="006137F5">
        <w:rPr>
          <w:i/>
          <w:color w:val="000000"/>
          <w:sz w:val="30"/>
          <w:szCs w:val="30"/>
        </w:rPr>
        <w:t>(</w:t>
      </w:r>
      <w:r w:rsidRPr="006137F5">
        <w:rPr>
          <w:i/>
          <w:color w:val="000000"/>
          <w:sz w:val="30"/>
          <w:szCs w:val="30"/>
          <w:lang w:val="ru-RU"/>
        </w:rPr>
        <w:t>14,8</w:t>
      </w:r>
      <w:r w:rsidRPr="006137F5">
        <w:rPr>
          <w:i/>
          <w:color w:val="000000"/>
          <w:sz w:val="30"/>
          <w:szCs w:val="30"/>
        </w:rPr>
        <w:t xml:space="preserve">% </w:t>
      </w:r>
      <w:r w:rsidRPr="006137F5">
        <w:rPr>
          <w:i/>
          <w:color w:val="000000"/>
          <w:sz w:val="30"/>
          <w:szCs w:val="30"/>
          <w:lang w:val="ru-RU"/>
        </w:rPr>
        <w:t xml:space="preserve">от всех </w:t>
      </w:r>
      <w:r w:rsidRPr="006137F5">
        <w:rPr>
          <w:i/>
          <w:color w:val="000000"/>
          <w:sz w:val="30"/>
          <w:szCs w:val="30"/>
        </w:rPr>
        <w:t>ДТП</w:t>
      </w:r>
      <w:r w:rsidRPr="006137F5">
        <w:rPr>
          <w:i/>
          <w:color w:val="000000"/>
          <w:sz w:val="30"/>
          <w:szCs w:val="30"/>
          <w:lang w:val="ru-RU"/>
        </w:rPr>
        <w:t>, 23; -13; -36,1%);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b/>
          <w:color w:val="000000"/>
          <w:sz w:val="30"/>
          <w:szCs w:val="30"/>
          <w:lang w:val="ru-RU"/>
        </w:rPr>
      </w:pPr>
      <w:r w:rsidRPr="006137F5">
        <w:rPr>
          <w:color w:val="000000"/>
          <w:sz w:val="30"/>
          <w:szCs w:val="30"/>
        </w:rPr>
        <w:t xml:space="preserve">нарушения правил </w:t>
      </w:r>
      <w:r w:rsidRPr="006137F5">
        <w:rPr>
          <w:color w:val="000000"/>
          <w:sz w:val="30"/>
          <w:szCs w:val="30"/>
          <w:lang w:val="ru-RU"/>
        </w:rPr>
        <w:t>маневрирования</w:t>
      </w:r>
      <w:r>
        <w:rPr>
          <w:b/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14,8</w:t>
      </w:r>
      <w:r>
        <w:rPr>
          <w:i/>
          <w:color w:val="000000"/>
          <w:sz w:val="30"/>
          <w:szCs w:val="30"/>
        </w:rPr>
        <w:t xml:space="preserve">% </w:t>
      </w:r>
      <w:r>
        <w:rPr>
          <w:i/>
          <w:color w:val="000000"/>
          <w:sz w:val="30"/>
          <w:szCs w:val="30"/>
          <w:lang w:val="ru-RU"/>
        </w:rPr>
        <w:t xml:space="preserve">от всех </w:t>
      </w:r>
      <w:r>
        <w:rPr>
          <w:i/>
          <w:color w:val="000000"/>
          <w:sz w:val="30"/>
          <w:szCs w:val="30"/>
        </w:rPr>
        <w:t>ДТП</w:t>
      </w:r>
      <w:r>
        <w:rPr>
          <w:i/>
          <w:color w:val="000000"/>
          <w:sz w:val="30"/>
          <w:szCs w:val="30"/>
          <w:lang w:val="ru-RU"/>
        </w:rPr>
        <w:t>, 23; -2;</w:t>
      </w:r>
      <w:r>
        <w:rPr>
          <w:i/>
          <w:color w:val="000000"/>
          <w:sz w:val="30"/>
          <w:szCs w:val="30"/>
          <w:lang w:val="ru-RU"/>
        </w:rPr>
        <w:br/>
        <w:t>-8%).</w:t>
      </w:r>
    </w:p>
    <w:p w:rsidR="00D1236C" w:rsidRDefault="00D1236C" w:rsidP="00D1236C">
      <w:pPr>
        <w:jc w:val="center"/>
        <w:rPr>
          <w:noProof/>
          <w:color w:val="000000"/>
        </w:rPr>
      </w:pPr>
      <w:r>
        <w:rPr>
          <w:noProof/>
        </w:rPr>
        <w:drawing>
          <wp:inline distT="0" distB="0" distL="0" distR="0">
            <wp:extent cx="5943600" cy="3333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2" t="31644" r="24989" b="2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6C" w:rsidRDefault="00D1236C" w:rsidP="00D1236C">
      <w:pPr>
        <w:jc w:val="center"/>
        <w:rPr>
          <w:noProof/>
          <w:color w:val="000000"/>
        </w:rPr>
      </w:pP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ab/>
        <w:t xml:space="preserve">В масштабе области продолжает сохраняться негативное влияние на общее состояние дорожно-транспортной обстановки ДТП с </w:t>
      </w:r>
      <w:r>
        <w:rPr>
          <w:b/>
          <w:color w:val="000000"/>
          <w:sz w:val="30"/>
          <w:szCs w:val="30"/>
          <w:lang w:val="ru-RU"/>
        </w:rPr>
        <w:t xml:space="preserve">уязвимыми участниками дорожного движения. </w:t>
      </w:r>
    </w:p>
    <w:p w:rsidR="00D1236C" w:rsidRDefault="00D1236C" w:rsidP="00D1236C">
      <w:pPr>
        <w:shd w:val="clear" w:color="auto" w:fill="FFFFFF"/>
        <w:tabs>
          <w:tab w:val="left" w:pos="0"/>
        </w:tabs>
        <w:ind w:firstLine="709"/>
        <w:jc w:val="both"/>
        <w:rPr>
          <w:color w:val="000000"/>
          <w:sz w:val="30"/>
          <w:szCs w:val="30"/>
        </w:rPr>
      </w:pPr>
      <w:proofErr w:type="gramStart"/>
      <w:r>
        <w:rPr>
          <w:color w:val="000000"/>
          <w:sz w:val="30"/>
          <w:szCs w:val="30"/>
        </w:rPr>
        <w:lastRenderedPageBreak/>
        <w:t xml:space="preserve">Основными причинами совершения </w:t>
      </w:r>
      <w:r>
        <w:rPr>
          <w:b/>
          <w:color w:val="000000"/>
          <w:sz w:val="30"/>
          <w:szCs w:val="30"/>
          <w:u w:val="single"/>
        </w:rPr>
        <w:t>ДТП по вине пешеходов</w:t>
      </w:r>
      <w:r>
        <w:rPr>
          <w:color w:val="000000"/>
          <w:sz w:val="30"/>
          <w:szCs w:val="30"/>
        </w:rPr>
        <w:t xml:space="preserve"> являются: </w:t>
      </w:r>
      <w:r>
        <w:rPr>
          <w:b/>
          <w:color w:val="000000"/>
          <w:sz w:val="30"/>
          <w:szCs w:val="30"/>
        </w:rPr>
        <w:t xml:space="preserve">нетрезвое состояние </w:t>
      </w:r>
      <w:r>
        <w:rPr>
          <w:i/>
          <w:color w:val="000000"/>
          <w:sz w:val="30"/>
          <w:szCs w:val="30"/>
        </w:rPr>
        <w:t>(</w:t>
      </w:r>
      <w:r>
        <w:rPr>
          <w:b/>
          <w:i/>
          <w:color w:val="000000"/>
          <w:sz w:val="30"/>
          <w:szCs w:val="30"/>
        </w:rPr>
        <w:t xml:space="preserve">20% </w:t>
      </w:r>
      <w:r>
        <w:rPr>
          <w:i/>
          <w:color w:val="000000"/>
          <w:sz w:val="30"/>
          <w:szCs w:val="30"/>
        </w:rPr>
        <w:t xml:space="preserve">от всех ДТП с пешеходами, 10 (+1) ДТП, в которых 6 (+3) человек погибли, 4 (-2) получили ранения), </w:t>
      </w:r>
      <w:r>
        <w:rPr>
          <w:b/>
          <w:color w:val="000000"/>
          <w:sz w:val="30"/>
          <w:szCs w:val="30"/>
        </w:rPr>
        <w:t>переход дороги в неустановленном месте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b/>
          <w:i/>
          <w:color w:val="000000"/>
          <w:sz w:val="30"/>
          <w:szCs w:val="30"/>
        </w:rPr>
        <w:t>16%</w:t>
      </w:r>
      <w:r>
        <w:rPr>
          <w:i/>
          <w:color w:val="000000"/>
          <w:sz w:val="30"/>
          <w:szCs w:val="30"/>
        </w:rPr>
        <w:t xml:space="preserve">, 8 (+2) ДТП, в которых погиб 1 (уровень АППГ) человек, 7 (+2) получили ранения), </w:t>
      </w:r>
      <w:r>
        <w:rPr>
          <w:b/>
          <w:color w:val="000000"/>
          <w:sz w:val="30"/>
          <w:szCs w:val="30"/>
        </w:rPr>
        <w:t>нахождение пешехода на дороге без СВЭ в темное время суток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b/>
          <w:i/>
          <w:color w:val="000000"/>
          <w:sz w:val="30"/>
          <w:szCs w:val="30"/>
        </w:rPr>
        <w:t>14</w:t>
      </w:r>
      <w:proofErr w:type="gramEnd"/>
      <w:r>
        <w:rPr>
          <w:b/>
          <w:i/>
          <w:color w:val="000000"/>
          <w:sz w:val="30"/>
          <w:szCs w:val="30"/>
        </w:rPr>
        <w:t>%</w:t>
      </w:r>
      <w:r>
        <w:rPr>
          <w:i/>
          <w:color w:val="000000"/>
          <w:sz w:val="30"/>
          <w:szCs w:val="30"/>
        </w:rPr>
        <w:t xml:space="preserve">, 7 (-10) ДТП, в которых 5 (-2) человек погибли, 2 (-9) получили ранения), </w:t>
      </w:r>
      <w:r>
        <w:rPr>
          <w:b/>
          <w:color w:val="000000"/>
          <w:sz w:val="30"/>
          <w:szCs w:val="30"/>
        </w:rPr>
        <w:t>неподчинение сигналам регулирования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b/>
          <w:i/>
          <w:color w:val="000000"/>
          <w:sz w:val="30"/>
          <w:szCs w:val="30"/>
        </w:rPr>
        <w:t>10%</w:t>
      </w:r>
      <w:r>
        <w:rPr>
          <w:i/>
          <w:color w:val="000000"/>
          <w:sz w:val="30"/>
          <w:szCs w:val="30"/>
        </w:rPr>
        <w:t>, 5 (+3) ДТП, в которых погибли 2 (+2) человека, 3 (+1) получили ранения)</w:t>
      </w:r>
      <w:r>
        <w:rPr>
          <w:color w:val="000000"/>
          <w:sz w:val="30"/>
          <w:szCs w:val="30"/>
        </w:rPr>
        <w:t>.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</w:rPr>
        <w:t>В январе-</w:t>
      </w:r>
      <w:r>
        <w:rPr>
          <w:color w:val="000000"/>
          <w:sz w:val="30"/>
          <w:szCs w:val="30"/>
          <w:lang w:val="ru-RU"/>
        </w:rPr>
        <w:t>июне</w:t>
      </w:r>
      <w:r>
        <w:rPr>
          <w:color w:val="000000"/>
          <w:sz w:val="30"/>
          <w:szCs w:val="30"/>
        </w:rPr>
        <w:t xml:space="preserve"> т. г. на территории области зарегистрировано </w:t>
      </w:r>
      <w:r>
        <w:rPr>
          <w:color w:val="000000"/>
          <w:sz w:val="30"/>
          <w:szCs w:val="30"/>
          <w:lang w:val="ru-RU"/>
        </w:rPr>
        <w:t>17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br/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 xml:space="preserve">ДТП </w:t>
      </w:r>
      <w:r>
        <w:rPr>
          <w:b/>
          <w:color w:val="000000"/>
          <w:sz w:val="30"/>
          <w:szCs w:val="30"/>
          <w:lang w:val="ru-RU"/>
        </w:rPr>
        <w:t>с участием велосипедистов</w:t>
      </w:r>
      <w:r>
        <w:rPr>
          <w:color w:val="000000"/>
          <w:sz w:val="30"/>
          <w:szCs w:val="30"/>
          <w:lang w:val="ru-RU"/>
        </w:rPr>
        <w:t>, в т. ч. 10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+2; +25%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</w:rPr>
        <w:t xml:space="preserve"> ДТП </w:t>
      </w:r>
      <w:r>
        <w:rPr>
          <w:b/>
          <w:color w:val="000000"/>
          <w:sz w:val="30"/>
          <w:szCs w:val="30"/>
        </w:rPr>
        <w:t xml:space="preserve">по </w:t>
      </w:r>
      <w:r>
        <w:rPr>
          <w:b/>
          <w:color w:val="000000"/>
          <w:sz w:val="30"/>
          <w:szCs w:val="30"/>
          <w:lang w:val="ru-RU"/>
        </w:rPr>
        <w:t xml:space="preserve">их </w:t>
      </w:r>
      <w:r>
        <w:rPr>
          <w:b/>
          <w:color w:val="000000"/>
          <w:sz w:val="30"/>
          <w:szCs w:val="30"/>
        </w:rPr>
        <w:t>вине</w:t>
      </w:r>
      <w:r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  <w:lang w:val="ru-RU"/>
        </w:rPr>
        <w:t xml:space="preserve"> </w:t>
      </w:r>
      <w:r>
        <w:rPr>
          <w:color w:val="000000"/>
          <w:sz w:val="30"/>
          <w:szCs w:val="30"/>
        </w:rPr>
        <w:t>в которых погиб</w:t>
      </w:r>
      <w:r>
        <w:rPr>
          <w:color w:val="000000"/>
          <w:sz w:val="30"/>
          <w:szCs w:val="30"/>
          <w:lang w:val="ru-RU"/>
        </w:rPr>
        <w:t>ли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>2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-1; -33,3%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</w:rPr>
        <w:t xml:space="preserve"> человек</w:t>
      </w:r>
      <w:r>
        <w:rPr>
          <w:color w:val="000000"/>
          <w:sz w:val="30"/>
          <w:szCs w:val="30"/>
          <w:lang w:val="ru-RU"/>
        </w:rPr>
        <w:t>а</w:t>
      </w:r>
      <w:r>
        <w:rPr>
          <w:color w:val="000000"/>
          <w:sz w:val="30"/>
          <w:szCs w:val="30"/>
        </w:rPr>
        <w:t xml:space="preserve"> и </w:t>
      </w:r>
      <w:r>
        <w:rPr>
          <w:color w:val="000000"/>
          <w:sz w:val="30"/>
          <w:szCs w:val="30"/>
          <w:lang w:val="ru-RU"/>
        </w:rPr>
        <w:t>8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+3; +60%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</w:rPr>
        <w:t xml:space="preserve"> получили ранения. При этом рост </w:t>
      </w:r>
      <w:r>
        <w:rPr>
          <w:color w:val="000000"/>
          <w:sz w:val="30"/>
          <w:szCs w:val="30"/>
          <w:lang w:val="ru-RU"/>
        </w:rPr>
        <w:t xml:space="preserve">числа указанных ДТП отмечается в г. </w:t>
      </w:r>
      <w:proofErr w:type="gramStart"/>
      <w:r>
        <w:rPr>
          <w:color w:val="000000"/>
          <w:sz w:val="30"/>
          <w:szCs w:val="30"/>
          <w:lang w:val="ru-RU"/>
        </w:rPr>
        <w:t>Пинске</w:t>
      </w:r>
      <w:proofErr w:type="gram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(1; +1)</w:t>
      </w:r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Жабинковском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(2; +2)</w:t>
      </w:r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Барановичском</w:t>
      </w:r>
      <w:proofErr w:type="spellEnd"/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Каменецком</w:t>
      </w:r>
      <w:proofErr w:type="spellEnd"/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Малоритском</w:t>
      </w:r>
      <w:proofErr w:type="spellEnd"/>
      <w:r>
        <w:rPr>
          <w:color w:val="000000"/>
          <w:sz w:val="30"/>
          <w:szCs w:val="30"/>
          <w:lang w:val="ru-RU"/>
        </w:rPr>
        <w:t xml:space="preserve"> и </w:t>
      </w:r>
      <w:proofErr w:type="spellStart"/>
      <w:r>
        <w:rPr>
          <w:color w:val="000000"/>
          <w:sz w:val="30"/>
          <w:szCs w:val="30"/>
          <w:lang w:val="ru-RU"/>
        </w:rPr>
        <w:t>Столинском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(1; +1 в каждом)</w:t>
      </w:r>
      <w:r>
        <w:rPr>
          <w:color w:val="000000"/>
          <w:sz w:val="30"/>
          <w:szCs w:val="30"/>
          <w:lang w:val="ru-RU"/>
        </w:rPr>
        <w:t xml:space="preserve"> районах.</w:t>
      </w:r>
    </w:p>
    <w:p w:rsidR="00D1236C" w:rsidRDefault="00240F88" w:rsidP="006137F5">
      <w:pPr>
        <w:ind w:firstLine="708"/>
        <w:jc w:val="both"/>
        <w:rPr>
          <w:color w:val="000000"/>
          <w:sz w:val="30"/>
          <w:szCs w:val="30"/>
          <w:highlight w:val="yellow"/>
        </w:rPr>
      </w:pPr>
      <w:r>
        <w:rPr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>В январе-июне т. г.</w:t>
      </w:r>
      <w:r w:rsidR="00D1236C">
        <w:rPr>
          <w:b/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 xml:space="preserve">по причине </w:t>
      </w:r>
      <w:r w:rsidR="00D1236C">
        <w:rPr>
          <w:b/>
          <w:color w:val="000000"/>
          <w:sz w:val="30"/>
          <w:szCs w:val="30"/>
          <w:u w:val="single"/>
        </w:rPr>
        <w:t>нарушения правил проезда пешеходного перехода</w:t>
      </w:r>
      <w:r w:rsidR="00D1236C">
        <w:rPr>
          <w:b/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 xml:space="preserve">в области зарегистрировано 23 ДТП </w:t>
      </w:r>
      <w:r w:rsidR="00D1236C">
        <w:rPr>
          <w:i/>
          <w:color w:val="000000"/>
          <w:sz w:val="30"/>
          <w:szCs w:val="30"/>
        </w:rPr>
        <w:t>(-13; -36,1%)</w:t>
      </w:r>
      <w:r w:rsidR="00D1236C">
        <w:rPr>
          <w:color w:val="000000"/>
          <w:sz w:val="30"/>
          <w:szCs w:val="30"/>
        </w:rPr>
        <w:t xml:space="preserve">, в которых 1 </w:t>
      </w:r>
      <w:r w:rsidR="00D1236C">
        <w:rPr>
          <w:i/>
          <w:color w:val="000000"/>
          <w:sz w:val="30"/>
          <w:szCs w:val="30"/>
        </w:rPr>
        <w:t xml:space="preserve">(-1; -50%) </w:t>
      </w:r>
      <w:r w:rsidR="00D1236C">
        <w:rPr>
          <w:color w:val="000000"/>
          <w:sz w:val="30"/>
          <w:szCs w:val="30"/>
        </w:rPr>
        <w:t xml:space="preserve">человек погиб и 22 </w:t>
      </w:r>
      <w:r w:rsidR="00D1236C">
        <w:rPr>
          <w:i/>
          <w:color w:val="000000"/>
          <w:sz w:val="30"/>
          <w:szCs w:val="30"/>
        </w:rPr>
        <w:t xml:space="preserve">(-12; -35,3%) </w:t>
      </w:r>
      <w:r w:rsidR="00D1236C">
        <w:rPr>
          <w:color w:val="000000"/>
          <w:sz w:val="30"/>
          <w:szCs w:val="30"/>
        </w:rPr>
        <w:t xml:space="preserve">получили ранения. Рост данных ДТП отмечен в городах Пинск </w:t>
      </w:r>
      <w:r w:rsidR="00D1236C">
        <w:rPr>
          <w:i/>
          <w:color w:val="000000"/>
          <w:sz w:val="30"/>
          <w:szCs w:val="30"/>
        </w:rPr>
        <w:t>(4; +2)</w:t>
      </w:r>
      <w:r w:rsidR="00D1236C">
        <w:rPr>
          <w:color w:val="000000"/>
          <w:sz w:val="30"/>
          <w:szCs w:val="30"/>
        </w:rPr>
        <w:t xml:space="preserve"> и</w:t>
      </w:r>
      <w:r w:rsidR="00D1236C">
        <w:rPr>
          <w:i/>
          <w:color w:val="000000"/>
          <w:sz w:val="30"/>
          <w:szCs w:val="30"/>
        </w:rPr>
        <w:t xml:space="preserve"> </w:t>
      </w:r>
      <w:proofErr w:type="spellStart"/>
      <w:r w:rsidR="00D1236C">
        <w:rPr>
          <w:color w:val="000000"/>
          <w:sz w:val="30"/>
          <w:szCs w:val="30"/>
        </w:rPr>
        <w:t>Кобрин</w:t>
      </w:r>
      <w:proofErr w:type="spellEnd"/>
      <w:r w:rsidR="00D1236C">
        <w:rPr>
          <w:color w:val="000000"/>
          <w:sz w:val="30"/>
          <w:szCs w:val="30"/>
        </w:rPr>
        <w:t xml:space="preserve"> </w:t>
      </w:r>
      <w:r w:rsidR="00D1236C">
        <w:rPr>
          <w:i/>
          <w:color w:val="000000"/>
          <w:sz w:val="30"/>
          <w:szCs w:val="30"/>
        </w:rPr>
        <w:t>(3; +1).</w:t>
      </w:r>
    </w:p>
    <w:p w:rsidR="00D1236C" w:rsidRDefault="00240F88" w:rsidP="006137F5">
      <w:pPr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 xml:space="preserve">По причине </w:t>
      </w:r>
      <w:r w:rsidR="00D1236C">
        <w:rPr>
          <w:b/>
          <w:color w:val="000000"/>
          <w:sz w:val="30"/>
          <w:szCs w:val="30"/>
          <w:u w:val="single"/>
        </w:rPr>
        <w:t>нарушения правил маневрирования</w:t>
      </w:r>
      <w:r w:rsidR="00D1236C">
        <w:rPr>
          <w:b/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>произошло 23</w:t>
      </w:r>
      <w:r w:rsidR="00D1236C">
        <w:rPr>
          <w:color w:val="000000"/>
          <w:sz w:val="30"/>
          <w:szCs w:val="30"/>
        </w:rPr>
        <w:br/>
      </w:r>
      <w:r w:rsidR="00D1236C">
        <w:rPr>
          <w:i/>
          <w:color w:val="000000"/>
          <w:sz w:val="30"/>
          <w:szCs w:val="30"/>
        </w:rPr>
        <w:t xml:space="preserve">(-2; -8%) </w:t>
      </w:r>
      <w:r w:rsidR="00D1236C">
        <w:rPr>
          <w:color w:val="000000"/>
          <w:sz w:val="30"/>
          <w:szCs w:val="30"/>
        </w:rPr>
        <w:t xml:space="preserve">ДТП, в которых погибли 2 </w:t>
      </w:r>
      <w:r w:rsidR="00D1236C">
        <w:rPr>
          <w:i/>
          <w:color w:val="000000"/>
          <w:sz w:val="30"/>
          <w:szCs w:val="30"/>
        </w:rPr>
        <w:t xml:space="preserve">(уровень АППГ) </w:t>
      </w:r>
      <w:r w:rsidR="00D1236C">
        <w:rPr>
          <w:color w:val="000000"/>
          <w:sz w:val="30"/>
          <w:szCs w:val="30"/>
        </w:rPr>
        <w:t xml:space="preserve">человека и 21 </w:t>
      </w:r>
      <w:r w:rsidR="00D1236C">
        <w:rPr>
          <w:i/>
          <w:color w:val="000000"/>
          <w:sz w:val="30"/>
          <w:szCs w:val="30"/>
        </w:rPr>
        <w:t>(-6;</w:t>
      </w:r>
      <w:r w:rsidR="00D1236C">
        <w:rPr>
          <w:i/>
          <w:color w:val="000000"/>
          <w:sz w:val="30"/>
          <w:szCs w:val="30"/>
        </w:rPr>
        <w:br/>
        <w:t>-22,2%)</w:t>
      </w:r>
      <w:r w:rsidR="00D1236C">
        <w:rPr>
          <w:color w:val="000000"/>
          <w:sz w:val="30"/>
          <w:szCs w:val="30"/>
        </w:rPr>
        <w:t xml:space="preserve"> получил ранения</w:t>
      </w:r>
      <w:r w:rsidR="00D1236C">
        <w:rPr>
          <w:i/>
          <w:color w:val="000000"/>
          <w:sz w:val="30"/>
          <w:szCs w:val="30"/>
        </w:rPr>
        <w:t xml:space="preserve">. </w:t>
      </w:r>
      <w:r w:rsidR="00D1236C">
        <w:rPr>
          <w:color w:val="000000"/>
          <w:sz w:val="30"/>
          <w:szCs w:val="30"/>
        </w:rPr>
        <w:t xml:space="preserve">Рост данных ДТП зарегистрирован в городах Брест </w:t>
      </w:r>
      <w:r w:rsidR="00D1236C">
        <w:rPr>
          <w:i/>
          <w:color w:val="000000"/>
          <w:sz w:val="30"/>
          <w:szCs w:val="30"/>
        </w:rPr>
        <w:t>(8; +1)</w:t>
      </w:r>
      <w:r w:rsidR="00D1236C">
        <w:rPr>
          <w:color w:val="000000"/>
          <w:sz w:val="30"/>
          <w:szCs w:val="30"/>
        </w:rPr>
        <w:t xml:space="preserve">, Пинск </w:t>
      </w:r>
      <w:r w:rsidR="00D1236C">
        <w:rPr>
          <w:i/>
          <w:color w:val="000000"/>
          <w:sz w:val="30"/>
          <w:szCs w:val="30"/>
        </w:rPr>
        <w:t>(1; +1)</w:t>
      </w:r>
      <w:r w:rsidR="00D1236C">
        <w:rPr>
          <w:color w:val="000000"/>
          <w:sz w:val="30"/>
          <w:szCs w:val="30"/>
        </w:rPr>
        <w:t xml:space="preserve">, </w:t>
      </w:r>
      <w:proofErr w:type="spellStart"/>
      <w:r w:rsidR="00D1236C">
        <w:rPr>
          <w:color w:val="000000"/>
          <w:sz w:val="30"/>
          <w:szCs w:val="30"/>
        </w:rPr>
        <w:t>Пружанском</w:t>
      </w:r>
      <w:proofErr w:type="spellEnd"/>
      <w:r w:rsidR="00D1236C">
        <w:rPr>
          <w:color w:val="000000"/>
          <w:sz w:val="30"/>
          <w:szCs w:val="30"/>
        </w:rPr>
        <w:t xml:space="preserve"> </w:t>
      </w:r>
      <w:r w:rsidR="00D1236C">
        <w:rPr>
          <w:i/>
          <w:color w:val="000000"/>
          <w:sz w:val="30"/>
          <w:szCs w:val="30"/>
        </w:rPr>
        <w:t>(2; +2)</w:t>
      </w:r>
      <w:r w:rsidR="00D1236C">
        <w:rPr>
          <w:color w:val="000000"/>
          <w:sz w:val="30"/>
          <w:szCs w:val="30"/>
        </w:rPr>
        <w:t xml:space="preserve">, </w:t>
      </w:r>
      <w:proofErr w:type="spellStart"/>
      <w:r w:rsidR="00D1236C">
        <w:rPr>
          <w:color w:val="000000"/>
          <w:sz w:val="30"/>
          <w:szCs w:val="30"/>
        </w:rPr>
        <w:t>Столинском</w:t>
      </w:r>
      <w:proofErr w:type="spellEnd"/>
      <w:r w:rsidR="00D1236C">
        <w:rPr>
          <w:color w:val="000000"/>
          <w:sz w:val="30"/>
          <w:szCs w:val="30"/>
        </w:rPr>
        <w:t xml:space="preserve"> </w:t>
      </w:r>
      <w:r w:rsidR="00D1236C">
        <w:rPr>
          <w:i/>
          <w:color w:val="000000"/>
          <w:sz w:val="30"/>
          <w:szCs w:val="30"/>
        </w:rPr>
        <w:t xml:space="preserve">(4; +1) </w:t>
      </w:r>
      <w:r w:rsidR="00D1236C">
        <w:rPr>
          <w:color w:val="000000"/>
          <w:sz w:val="30"/>
          <w:szCs w:val="30"/>
        </w:rPr>
        <w:t xml:space="preserve">и </w:t>
      </w:r>
      <w:proofErr w:type="spellStart"/>
      <w:r w:rsidR="00D1236C">
        <w:rPr>
          <w:color w:val="000000"/>
          <w:sz w:val="30"/>
          <w:szCs w:val="30"/>
        </w:rPr>
        <w:t>Малоритском</w:t>
      </w:r>
      <w:proofErr w:type="spellEnd"/>
      <w:r w:rsidR="00D1236C">
        <w:rPr>
          <w:color w:val="000000"/>
          <w:sz w:val="30"/>
          <w:szCs w:val="30"/>
        </w:rPr>
        <w:t xml:space="preserve"> </w:t>
      </w:r>
      <w:r w:rsidR="00D1236C">
        <w:rPr>
          <w:i/>
          <w:color w:val="000000"/>
          <w:sz w:val="30"/>
          <w:szCs w:val="30"/>
        </w:rPr>
        <w:t xml:space="preserve">(1; +1) </w:t>
      </w:r>
      <w:r w:rsidR="00D1236C">
        <w:rPr>
          <w:color w:val="000000"/>
          <w:sz w:val="30"/>
          <w:szCs w:val="30"/>
        </w:rPr>
        <w:t>районах.</w:t>
      </w:r>
    </w:p>
    <w:p w:rsidR="00D1236C" w:rsidRDefault="00D1236C" w:rsidP="00D1236C">
      <w:pPr>
        <w:tabs>
          <w:tab w:val="left" w:pos="0"/>
        </w:tabs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По причине </w:t>
      </w:r>
      <w:r>
        <w:rPr>
          <w:b/>
          <w:color w:val="000000"/>
          <w:sz w:val="30"/>
          <w:szCs w:val="30"/>
          <w:u w:val="single"/>
        </w:rPr>
        <w:t>нарушения правил проезда перекрестков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зарегистрировано 19 </w:t>
      </w:r>
      <w:r>
        <w:rPr>
          <w:i/>
          <w:color w:val="000000"/>
          <w:sz w:val="30"/>
          <w:szCs w:val="30"/>
        </w:rPr>
        <w:t xml:space="preserve">(-3; -13,6%) </w:t>
      </w:r>
      <w:r>
        <w:rPr>
          <w:color w:val="000000"/>
          <w:sz w:val="30"/>
          <w:szCs w:val="30"/>
        </w:rPr>
        <w:t xml:space="preserve">ДТП, в которых погибли 3 </w:t>
      </w:r>
      <w:r>
        <w:rPr>
          <w:i/>
          <w:color w:val="000000"/>
          <w:sz w:val="30"/>
          <w:szCs w:val="30"/>
        </w:rPr>
        <w:t xml:space="preserve">(+2; +200%) </w:t>
      </w:r>
      <w:r>
        <w:rPr>
          <w:color w:val="000000"/>
          <w:sz w:val="30"/>
          <w:szCs w:val="30"/>
        </w:rPr>
        <w:t xml:space="preserve">человека и 23 </w:t>
      </w:r>
      <w:r>
        <w:rPr>
          <w:i/>
          <w:color w:val="000000"/>
          <w:sz w:val="30"/>
          <w:szCs w:val="30"/>
        </w:rPr>
        <w:t xml:space="preserve">(-4; -14,8%) </w:t>
      </w:r>
      <w:r>
        <w:rPr>
          <w:color w:val="000000"/>
          <w:sz w:val="30"/>
          <w:szCs w:val="30"/>
        </w:rPr>
        <w:t xml:space="preserve">получили ранения. Рост ДТП по данной причине произошел в </w:t>
      </w:r>
      <w:proofErr w:type="spellStart"/>
      <w:r>
        <w:rPr>
          <w:color w:val="000000"/>
          <w:sz w:val="30"/>
          <w:szCs w:val="30"/>
        </w:rPr>
        <w:t>Барановичском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Дрогичинском</w:t>
      </w:r>
      <w:proofErr w:type="spellEnd"/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(2; +2 в каждом)</w:t>
      </w:r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Лунинецком</w:t>
      </w:r>
      <w:proofErr w:type="spellEnd"/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(2; +1),</w:t>
      </w:r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Жабинковском</w:t>
      </w:r>
      <w:proofErr w:type="spellEnd"/>
      <w:r>
        <w:rPr>
          <w:color w:val="000000"/>
          <w:sz w:val="30"/>
          <w:szCs w:val="30"/>
        </w:rPr>
        <w:t xml:space="preserve">, Ивановском, </w:t>
      </w:r>
      <w:proofErr w:type="spellStart"/>
      <w:r>
        <w:rPr>
          <w:color w:val="000000"/>
          <w:sz w:val="30"/>
          <w:szCs w:val="30"/>
        </w:rPr>
        <w:t>Каменецком</w:t>
      </w:r>
      <w:proofErr w:type="spellEnd"/>
      <w:r>
        <w:rPr>
          <w:color w:val="000000"/>
          <w:sz w:val="30"/>
          <w:szCs w:val="30"/>
        </w:rPr>
        <w:t xml:space="preserve"> и Пинском </w:t>
      </w:r>
      <w:r>
        <w:rPr>
          <w:i/>
          <w:color w:val="000000"/>
          <w:sz w:val="30"/>
          <w:szCs w:val="30"/>
        </w:rPr>
        <w:t xml:space="preserve">(1; +1 в каждом) </w:t>
      </w:r>
      <w:r>
        <w:rPr>
          <w:color w:val="000000"/>
          <w:sz w:val="30"/>
          <w:szCs w:val="30"/>
        </w:rPr>
        <w:t xml:space="preserve">районах. </w:t>
      </w:r>
    </w:p>
    <w:p w:rsidR="00D1236C" w:rsidRDefault="00240F88" w:rsidP="00D1236C">
      <w:pPr>
        <w:tabs>
          <w:tab w:val="left" w:pos="0"/>
        </w:tabs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 xml:space="preserve">Стоит отметить, что по причине </w:t>
      </w:r>
      <w:r w:rsidR="00D1236C">
        <w:rPr>
          <w:b/>
          <w:color w:val="000000"/>
          <w:sz w:val="30"/>
          <w:szCs w:val="30"/>
          <w:u w:val="single"/>
        </w:rPr>
        <w:t>нарушения правил перевозки людей</w:t>
      </w:r>
      <w:r w:rsidR="00D1236C">
        <w:rPr>
          <w:b/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</w:rPr>
        <w:t xml:space="preserve">зарегистрировано увеличение числа ДТП </w:t>
      </w:r>
      <w:r w:rsidR="00D1236C">
        <w:rPr>
          <w:i/>
          <w:color w:val="000000"/>
          <w:sz w:val="30"/>
          <w:szCs w:val="30"/>
        </w:rPr>
        <w:t>(7; +2; +40%)</w:t>
      </w:r>
      <w:r w:rsidR="00D1236C">
        <w:rPr>
          <w:color w:val="000000"/>
          <w:sz w:val="30"/>
          <w:szCs w:val="30"/>
        </w:rPr>
        <w:t xml:space="preserve"> и раненых участников дорожного движения </w:t>
      </w:r>
      <w:r w:rsidR="00D1236C">
        <w:rPr>
          <w:i/>
          <w:color w:val="000000"/>
          <w:sz w:val="30"/>
          <w:szCs w:val="30"/>
        </w:rPr>
        <w:t>(8; +4; +100%)</w:t>
      </w:r>
      <w:r w:rsidR="00D1236C">
        <w:rPr>
          <w:color w:val="000000"/>
          <w:sz w:val="30"/>
          <w:szCs w:val="30"/>
        </w:rPr>
        <w:t xml:space="preserve">, количество погибших в них людей снизилось </w:t>
      </w:r>
      <w:r w:rsidR="00D1236C">
        <w:rPr>
          <w:i/>
          <w:color w:val="000000"/>
          <w:sz w:val="30"/>
          <w:szCs w:val="30"/>
        </w:rPr>
        <w:t>(2; -3; -60%).</w:t>
      </w:r>
    </w:p>
    <w:p w:rsidR="00D1236C" w:rsidRPr="00240F88" w:rsidRDefault="00240F88" w:rsidP="00240F88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 территории области зарегистрировано </w:t>
      </w:r>
      <w:r>
        <w:rPr>
          <w:color w:val="000000"/>
          <w:sz w:val="30"/>
          <w:szCs w:val="30"/>
          <w:lang w:val="ru-RU"/>
        </w:rPr>
        <w:t>15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-3</w:t>
      </w:r>
      <w:r>
        <w:rPr>
          <w:i/>
          <w:color w:val="000000"/>
          <w:sz w:val="30"/>
          <w:szCs w:val="30"/>
        </w:rPr>
        <w:t>;</w:t>
      </w:r>
      <w:r>
        <w:rPr>
          <w:i/>
          <w:color w:val="000000"/>
          <w:sz w:val="30"/>
          <w:szCs w:val="30"/>
          <w:lang w:val="ru-RU"/>
        </w:rPr>
        <w:t xml:space="preserve"> -16,7</w:t>
      </w:r>
      <w:r>
        <w:rPr>
          <w:i/>
          <w:color w:val="000000"/>
          <w:sz w:val="30"/>
          <w:szCs w:val="30"/>
        </w:rPr>
        <w:t>%)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>ДТП</w:t>
      </w:r>
      <w:r>
        <w:rPr>
          <w:color w:val="000000"/>
          <w:sz w:val="30"/>
          <w:szCs w:val="30"/>
          <w:lang w:val="ru-RU"/>
        </w:rPr>
        <w:br/>
      </w:r>
      <w:r>
        <w:rPr>
          <w:b/>
          <w:color w:val="000000"/>
          <w:sz w:val="30"/>
          <w:szCs w:val="30"/>
          <w:lang w:val="ru-RU"/>
        </w:rPr>
        <w:t>с участием мотоциклистов</w:t>
      </w:r>
      <w:r>
        <w:rPr>
          <w:color w:val="000000"/>
          <w:sz w:val="30"/>
          <w:szCs w:val="30"/>
          <w:lang w:val="ru-RU"/>
        </w:rPr>
        <w:t>, в т. ч. 11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-2; -15,4%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</w:rPr>
        <w:t xml:space="preserve"> ДТП </w:t>
      </w:r>
      <w:r>
        <w:rPr>
          <w:b/>
          <w:color w:val="000000"/>
          <w:sz w:val="30"/>
          <w:szCs w:val="30"/>
        </w:rPr>
        <w:t xml:space="preserve">по </w:t>
      </w:r>
      <w:r>
        <w:rPr>
          <w:b/>
          <w:color w:val="000000"/>
          <w:sz w:val="30"/>
          <w:szCs w:val="30"/>
          <w:lang w:val="ru-RU"/>
        </w:rPr>
        <w:t xml:space="preserve">их </w:t>
      </w:r>
      <w:r>
        <w:rPr>
          <w:b/>
          <w:color w:val="000000"/>
          <w:sz w:val="30"/>
          <w:szCs w:val="30"/>
        </w:rPr>
        <w:t>вине</w:t>
      </w:r>
      <w:r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br/>
        <w:t xml:space="preserve">в которых </w:t>
      </w:r>
      <w:r>
        <w:rPr>
          <w:color w:val="000000"/>
          <w:sz w:val="30"/>
          <w:szCs w:val="30"/>
          <w:lang w:val="ru-RU"/>
        </w:rPr>
        <w:t>погибли 2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+2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>человека и 9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-5</w:t>
      </w:r>
      <w:r>
        <w:rPr>
          <w:i/>
          <w:color w:val="000000"/>
          <w:sz w:val="30"/>
          <w:szCs w:val="30"/>
        </w:rPr>
        <w:t>)</w:t>
      </w:r>
      <w:r>
        <w:rPr>
          <w:i/>
          <w:color w:val="000000"/>
          <w:sz w:val="30"/>
          <w:szCs w:val="30"/>
          <w:lang w:val="ru-RU"/>
        </w:rPr>
        <w:t xml:space="preserve"> </w:t>
      </w:r>
      <w:r>
        <w:rPr>
          <w:color w:val="000000"/>
          <w:sz w:val="30"/>
          <w:szCs w:val="30"/>
        </w:rPr>
        <w:t xml:space="preserve">получили ранения, </w:t>
      </w:r>
      <w:r>
        <w:rPr>
          <w:color w:val="000000"/>
          <w:sz w:val="30"/>
          <w:szCs w:val="30"/>
          <w:lang w:val="ru-RU"/>
        </w:rPr>
        <w:t>3</w:t>
      </w:r>
      <w:r>
        <w:rPr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+</w:t>
      </w:r>
      <w:proofErr w:type="gramStart"/>
      <w:r>
        <w:rPr>
          <w:i/>
          <w:color w:val="000000"/>
          <w:sz w:val="30"/>
          <w:szCs w:val="30"/>
          <w:lang w:val="ru-RU"/>
        </w:rPr>
        <w:t>2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  <w:lang w:val="ru-RU"/>
        </w:rPr>
        <w:t xml:space="preserve"> </w:t>
      </w:r>
      <w:proofErr w:type="gramEnd"/>
      <w:r>
        <w:rPr>
          <w:color w:val="000000"/>
          <w:sz w:val="30"/>
          <w:szCs w:val="30"/>
          <w:lang w:val="ru-RU"/>
        </w:rPr>
        <w:t>ДТП совершены в состоянии опьянения.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 xml:space="preserve">Рост </w:t>
      </w:r>
      <w:r>
        <w:rPr>
          <w:color w:val="000000"/>
          <w:sz w:val="30"/>
          <w:szCs w:val="30"/>
        </w:rPr>
        <w:t xml:space="preserve">данных ДТП </w:t>
      </w:r>
      <w:r>
        <w:rPr>
          <w:bCs/>
          <w:color w:val="000000"/>
          <w:sz w:val="30"/>
          <w:szCs w:val="30"/>
        </w:rPr>
        <w:t>произошел</w:t>
      </w:r>
      <w:r>
        <w:rPr>
          <w:bCs/>
          <w:color w:val="000000"/>
          <w:sz w:val="30"/>
          <w:szCs w:val="30"/>
        </w:rPr>
        <w:br/>
        <w:t>в</w:t>
      </w:r>
      <w:r>
        <w:rPr>
          <w:bCs/>
          <w:color w:val="000000"/>
          <w:sz w:val="30"/>
          <w:szCs w:val="30"/>
          <w:lang w:val="ru-RU"/>
        </w:rPr>
        <w:t xml:space="preserve"> </w:t>
      </w:r>
      <w:r>
        <w:rPr>
          <w:bCs/>
          <w:color w:val="000000"/>
          <w:sz w:val="30"/>
          <w:szCs w:val="30"/>
        </w:rPr>
        <w:t>г</w:t>
      </w:r>
      <w:r>
        <w:rPr>
          <w:bCs/>
          <w:color w:val="000000"/>
          <w:sz w:val="30"/>
          <w:szCs w:val="30"/>
          <w:lang w:val="ru-RU"/>
        </w:rPr>
        <w:t>.</w:t>
      </w:r>
      <w:r>
        <w:rPr>
          <w:bCs/>
          <w:color w:val="000000"/>
          <w:sz w:val="30"/>
          <w:szCs w:val="30"/>
        </w:rPr>
        <w:t xml:space="preserve"> П</w:t>
      </w:r>
      <w:r>
        <w:rPr>
          <w:bCs/>
          <w:color w:val="000000"/>
          <w:sz w:val="30"/>
          <w:szCs w:val="30"/>
          <w:lang w:val="ru-RU"/>
        </w:rPr>
        <w:t>инске</w:t>
      </w:r>
      <w:r>
        <w:rPr>
          <w:bCs/>
          <w:color w:val="000000"/>
          <w:sz w:val="30"/>
          <w:szCs w:val="30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2</w:t>
      </w:r>
      <w:r>
        <w:rPr>
          <w:i/>
          <w:color w:val="000000"/>
          <w:sz w:val="30"/>
          <w:szCs w:val="30"/>
        </w:rPr>
        <w:t>; +2)</w:t>
      </w:r>
      <w:r>
        <w:rPr>
          <w:bCs/>
          <w:color w:val="000000"/>
          <w:sz w:val="30"/>
          <w:szCs w:val="30"/>
          <w:lang w:val="ru-RU"/>
        </w:rPr>
        <w:t xml:space="preserve">, </w:t>
      </w:r>
      <w:r>
        <w:rPr>
          <w:bCs/>
          <w:color w:val="000000"/>
          <w:sz w:val="30"/>
          <w:szCs w:val="30"/>
        </w:rPr>
        <w:t xml:space="preserve">Кобринском </w:t>
      </w:r>
      <w:r>
        <w:rPr>
          <w:i/>
          <w:color w:val="000000"/>
          <w:sz w:val="30"/>
          <w:szCs w:val="30"/>
        </w:rPr>
        <w:t>(3; +</w:t>
      </w:r>
      <w:r>
        <w:rPr>
          <w:i/>
          <w:color w:val="000000"/>
          <w:sz w:val="30"/>
          <w:szCs w:val="30"/>
          <w:lang w:val="ru-RU"/>
        </w:rPr>
        <w:t>2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Барановичском</w:t>
      </w:r>
      <w:proofErr w:type="spellEnd"/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bCs/>
          <w:color w:val="000000"/>
          <w:sz w:val="30"/>
          <w:szCs w:val="30"/>
          <w:lang w:val="ru-RU"/>
        </w:rPr>
        <w:t>Дрогичинском</w:t>
      </w:r>
      <w:proofErr w:type="spellEnd"/>
      <w:r>
        <w:rPr>
          <w:bCs/>
          <w:color w:val="000000"/>
          <w:sz w:val="30"/>
          <w:szCs w:val="30"/>
          <w:lang w:val="ru-RU"/>
        </w:rPr>
        <w:t xml:space="preserve"> и </w:t>
      </w:r>
      <w:proofErr w:type="spellStart"/>
      <w:r>
        <w:rPr>
          <w:bCs/>
          <w:color w:val="000000"/>
          <w:sz w:val="30"/>
          <w:szCs w:val="30"/>
          <w:lang w:val="ru-RU"/>
        </w:rPr>
        <w:t>Ляховичском</w:t>
      </w:r>
      <w:proofErr w:type="spellEnd"/>
      <w:r>
        <w:rPr>
          <w:bCs/>
          <w:color w:val="000000"/>
          <w:sz w:val="30"/>
          <w:szCs w:val="30"/>
          <w:lang w:val="ru-RU"/>
        </w:rPr>
        <w:t xml:space="preserve"> </w:t>
      </w:r>
      <w:r>
        <w:rPr>
          <w:bCs/>
          <w:i/>
          <w:color w:val="000000"/>
          <w:sz w:val="30"/>
          <w:szCs w:val="30"/>
          <w:lang w:val="ru-RU"/>
        </w:rPr>
        <w:t>(1; +1 в каждом)</w:t>
      </w:r>
      <w:r>
        <w:rPr>
          <w:bCs/>
          <w:color w:val="000000"/>
          <w:sz w:val="30"/>
          <w:szCs w:val="30"/>
          <w:lang w:val="ru-RU"/>
        </w:rPr>
        <w:t xml:space="preserve"> </w:t>
      </w:r>
      <w:r>
        <w:rPr>
          <w:bCs/>
          <w:color w:val="000000"/>
          <w:sz w:val="30"/>
          <w:szCs w:val="30"/>
        </w:rPr>
        <w:t>район</w:t>
      </w:r>
      <w:r>
        <w:rPr>
          <w:bCs/>
          <w:color w:val="000000"/>
          <w:sz w:val="30"/>
          <w:szCs w:val="30"/>
          <w:lang w:val="ru-RU"/>
        </w:rPr>
        <w:t>ах</w:t>
      </w:r>
      <w:r>
        <w:rPr>
          <w:bCs/>
          <w:color w:val="000000"/>
          <w:sz w:val="30"/>
          <w:szCs w:val="30"/>
        </w:rPr>
        <w:t>.</w:t>
      </w:r>
    </w:p>
    <w:p w:rsidR="00D1236C" w:rsidRDefault="00240F88" w:rsidP="00D1236C">
      <w:pPr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 w:line="300" w:lineRule="exact"/>
        <w:ind w:left="0"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ru-RU"/>
        </w:rPr>
        <w:t>В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>январе-июне т. г.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  <w:lang w:val="ru-RU"/>
        </w:rPr>
        <w:t>на территории области</w:t>
      </w:r>
      <w:r>
        <w:rPr>
          <w:b/>
          <w:color w:val="000000"/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отмечается </w:t>
      </w:r>
      <w:r>
        <w:rPr>
          <w:b/>
          <w:sz w:val="30"/>
          <w:szCs w:val="30"/>
          <w:lang w:val="ru-RU"/>
        </w:rPr>
        <w:t xml:space="preserve">увеличение </w:t>
      </w:r>
      <w:r>
        <w:rPr>
          <w:sz w:val="30"/>
          <w:szCs w:val="30"/>
          <w:lang w:val="ru-RU"/>
        </w:rPr>
        <w:t xml:space="preserve">количества </w:t>
      </w:r>
      <w:r>
        <w:rPr>
          <w:b/>
          <w:sz w:val="30"/>
          <w:szCs w:val="30"/>
          <w:lang w:val="ru-RU"/>
        </w:rPr>
        <w:t>ДТП по вине водителей</w:t>
      </w:r>
      <w:r>
        <w:rPr>
          <w:sz w:val="30"/>
          <w:szCs w:val="30"/>
          <w:lang w:val="ru-RU"/>
        </w:rPr>
        <w:t xml:space="preserve"> </w:t>
      </w:r>
      <w:r>
        <w:rPr>
          <w:b/>
          <w:sz w:val="30"/>
          <w:szCs w:val="30"/>
        </w:rPr>
        <w:t>транспорта предприятий</w:t>
      </w:r>
      <w:r>
        <w:rPr>
          <w:b/>
          <w:sz w:val="30"/>
          <w:szCs w:val="30"/>
          <w:lang w:val="ru-RU"/>
        </w:rPr>
        <w:t xml:space="preserve"> </w:t>
      </w:r>
      <w:r>
        <w:rPr>
          <w:i/>
          <w:sz w:val="30"/>
          <w:szCs w:val="30"/>
          <w:lang w:val="ru-RU"/>
        </w:rPr>
        <w:t xml:space="preserve">(21; +4; </w:t>
      </w:r>
      <w:r>
        <w:rPr>
          <w:i/>
          <w:sz w:val="30"/>
          <w:szCs w:val="30"/>
          <w:lang w:val="ru-RU"/>
        </w:rPr>
        <w:br/>
        <w:t xml:space="preserve">+23,5%) </w:t>
      </w:r>
      <w:r>
        <w:rPr>
          <w:color w:val="000000"/>
          <w:sz w:val="30"/>
          <w:szCs w:val="30"/>
          <w:lang w:val="ru-RU"/>
        </w:rPr>
        <w:t xml:space="preserve">и раненных в них граждан </w:t>
      </w:r>
      <w:r>
        <w:rPr>
          <w:i/>
          <w:color w:val="000000"/>
          <w:sz w:val="30"/>
          <w:szCs w:val="30"/>
          <w:lang w:val="ru-RU"/>
        </w:rPr>
        <w:t>(22; +6; 37,5%)</w:t>
      </w:r>
      <w:r>
        <w:rPr>
          <w:color w:val="000000"/>
          <w:sz w:val="30"/>
          <w:szCs w:val="30"/>
          <w:lang w:val="ru-RU"/>
        </w:rPr>
        <w:t xml:space="preserve">, при этом отмечается </w:t>
      </w:r>
      <w:r>
        <w:rPr>
          <w:color w:val="000000"/>
          <w:sz w:val="30"/>
          <w:szCs w:val="30"/>
          <w:lang w:val="ru-RU"/>
        </w:rPr>
        <w:lastRenderedPageBreak/>
        <w:t xml:space="preserve">снижение погибших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3; -1; -</w:t>
      </w:r>
      <w:proofErr w:type="gramStart"/>
      <w:r>
        <w:rPr>
          <w:i/>
          <w:color w:val="000000"/>
          <w:sz w:val="30"/>
          <w:szCs w:val="30"/>
          <w:lang w:val="ru-RU"/>
        </w:rPr>
        <w:t>25%)</w:t>
      </w:r>
      <w:r>
        <w:rPr>
          <w:color w:val="000000"/>
          <w:sz w:val="30"/>
          <w:szCs w:val="30"/>
          <w:lang w:val="ru-RU"/>
        </w:rPr>
        <w:t xml:space="preserve"> Ро</w:t>
      </w:r>
      <w:proofErr w:type="gramEnd"/>
      <w:r>
        <w:rPr>
          <w:color w:val="000000"/>
          <w:sz w:val="30"/>
          <w:szCs w:val="30"/>
          <w:lang w:val="ru-RU"/>
        </w:rPr>
        <w:t>ст данных ДТП зарегистрирован</w:t>
      </w:r>
      <w:r w:rsidR="00240F88">
        <w:rPr>
          <w:color w:val="000000"/>
          <w:sz w:val="30"/>
          <w:szCs w:val="30"/>
          <w:lang w:val="ru-RU"/>
        </w:rPr>
        <w:t xml:space="preserve"> </w:t>
      </w:r>
      <w:r>
        <w:rPr>
          <w:color w:val="000000"/>
          <w:sz w:val="30"/>
          <w:szCs w:val="30"/>
          <w:lang w:val="ru-RU"/>
        </w:rPr>
        <w:t xml:space="preserve">в городах Бресте </w:t>
      </w:r>
      <w:r>
        <w:rPr>
          <w:i/>
          <w:color w:val="000000"/>
          <w:sz w:val="30"/>
          <w:szCs w:val="30"/>
          <w:lang w:val="ru-RU"/>
        </w:rPr>
        <w:t>(5; +3)</w:t>
      </w:r>
      <w:r>
        <w:rPr>
          <w:color w:val="000000"/>
          <w:sz w:val="30"/>
          <w:szCs w:val="30"/>
          <w:lang w:val="ru-RU"/>
        </w:rPr>
        <w:t xml:space="preserve">, Пинске </w:t>
      </w:r>
      <w:r>
        <w:rPr>
          <w:i/>
          <w:color w:val="000000"/>
          <w:sz w:val="30"/>
          <w:szCs w:val="30"/>
          <w:lang w:val="ru-RU"/>
        </w:rPr>
        <w:t>(2</w:t>
      </w:r>
      <w:r>
        <w:rPr>
          <w:i/>
          <w:color w:val="000000"/>
          <w:sz w:val="30"/>
          <w:szCs w:val="30"/>
        </w:rPr>
        <w:t>; +1)</w:t>
      </w:r>
      <w:r>
        <w:rPr>
          <w:i/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Ляховичском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(2</w:t>
      </w:r>
      <w:r>
        <w:rPr>
          <w:i/>
          <w:color w:val="000000"/>
          <w:sz w:val="30"/>
          <w:szCs w:val="30"/>
        </w:rPr>
        <w:t>; +2)</w:t>
      </w:r>
      <w:r>
        <w:rPr>
          <w:color w:val="000000"/>
          <w:sz w:val="30"/>
          <w:szCs w:val="30"/>
          <w:lang w:val="ru-RU"/>
        </w:rPr>
        <w:t>,</w:t>
      </w:r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  <w:lang w:val="ru-RU"/>
        </w:rPr>
        <w:t>Барановичском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(3</w:t>
      </w:r>
      <w:r>
        <w:rPr>
          <w:i/>
          <w:color w:val="000000"/>
          <w:sz w:val="30"/>
          <w:szCs w:val="30"/>
        </w:rPr>
        <w:t>; +1)</w:t>
      </w:r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Пружанском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(2</w:t>
      </w:r>
      <w:r>
        <w:rPr>
          <w:i/>
          <w:color w:val="000000"/>
          <w:sz w:val="30"/>
          <w:szCs w:val="30"/>
        </w:rPr>
        <w:t>; +1)</w:t>
      </w:r>
      <w:r>
        <w:rPr>
          <w:color w:val="000000"/>
          <w:sz w:val="30"/>
          <w:szCs w:val="30"/>
          <w:lang w:val="ru-RU"/>
        </w:rPr>
        <w:t xml:space="preserve">, Ивановском и </w:t>
      </w:r>
      <w:proofErr w:type="spellStart"/>
      <w:r>
        <w:rPr>
          <w:color w:val="000000"/>
          <w:sz w:val="30"/>
          <w:szCs w:val="30"/>
          <w:lang w:val="ru-RU"/>
        </w:rPr>
        <w:t>Лунинецком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1</w:t>
      </w:r>
      <w:r>
        <w:rPr>
          <w:i/>
          <w:color w:val="000000"/>
          <w:sz w:val="30"/>
          <w:szCs w:val="30"/>
        </w:rPr>
        <w:t>; +</w:t>
      </w:r>
      <w:r>
        <w:rPr>
          <w:i/>
          <w:color w:val="000000"/>
          <w:sz w:val="30"/>
          <w:szCs w:val="30"/>
          <w:lang w:val="ru-RU"/>
        </w:rPr>
        <w:t>1 в каждом</w:t>
      </w:r>
      <w:r>
        <w:rPr>
          <w:i/>
          <w:color w:val="000000"/>
          <w:sz w:val="30"/>
          <w:szCs w:val="30"/>
        </w:rPr>
        <w:t>)</w:t>
      </w:r>
      <w:r>
        <w:rPr>
          <w:i/>
          <w:color w:val="000000"/>
          <w:sz w:val="30"/>
          <w:szCs w:val="30"/>
          <w:lang w:val="ru-RU"/>
        </w:rPr>
        <w:t xml:space="preserve"> </w:t>
      </w:r>
      <w:r>
        <w:rPr>
          <w:color w:val="000000"/>
          <w:sz w:val="30"/>
          <w:szCs w:val="30"/>
        </w:rPr>
        <w:t>районах.</w:t>
      </w:r>
    </w:p>
    <w:p w:rsidR="00D1236C" w:rsidRDefault="00240F88" w:rsidP="00D1236C">
      <w:pPr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</w:p>
    <w:p w:rsidR="00D1236C" w:rsidRDefault="00240F88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ru-RU"/>
        </w:rPr>
        <w:t>В</w:t>
      </w:r>
      <w:r w:rsidR="00D1236C">
        <w:rPr>
          <w:color w:val="000000"/>
          <w:sz w:val="30"/>
          <w:szCs w:val="30"/>
          <w:lang w:val="ru-RU"/>
        </w:rPr>
        <w:t xml:space="preserve"> </w:t>
      </w:r>
      <w:r w:rsidR="00D1236C">
        <w:rPr>
          <w:color w:val="000000"/>
          <w:sz w:val="30"/>
          <w:szCs w:val="30"/>
        </w:rPr>
        <w:t xml:space="preserve">целях предупреждения ДТП </w:t>
      </w:r>
      <w:r w:rsidR="00D1236C">
        <w:rPr>
          <w:color w:val="000000"/>
          <w:sz w:val="30"/>
          <w:szCs w:val="30"/>
          <w:lang w:val="ru-RU"/>
        </w:rPr>
        <w:t xml:space="preserve">по вине водителей предприятий </w:t>
      </w:r>
      <w:r w:rsidR="00D1236C">
        <w:rPr>
          <w:color w:val="000000"/>
          <w:sz w:val="30"/>
          <w:szCs w:val="30"/>
        </w:rPr>
        <w:t xml:space="preserve">сотрудниками Госавтоинспекции области </w:t>
      </w:r>
      <w:r w:rsidR="00D1236C">
        <w:rPr>
          <w:color w:val="000000"/>
          <w:sz w:val="30"/>
          <w:szCs w:val="30"/>
          <w:lang w:val="ru-RU"/>
        </w:rPr>
        <w:t>за 6 месяцев т. г. осуществлено</w:t>
      </w:r>
      <w:r w:rsidR="00D1236C">
        <w:rPr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  <w:lang w:val="ru-RU"/>
        </w:rPr>
        <w:t xml:space="preserve">89 плановых обследований предприятий, </w:t>
      </w:r>
      <w:r w:rsidR="00D1236C">
        <w:rPr>
          <w:color w:val="000000"/>
          <w:sz w:val="30"/>
          <w:szCs w:val="30"/>
        </w:rPr>
        <w:t xml:space="preserve">выдано </w:t>
      </w:r>
      <w:r w:rsidR="00D1236C">
        <w:rPr>
          <w:color w:val="000000"/>
          <w:sz w:val="30"/>
          <w:szCs w:val="30"/>
          <w:lang w:val="ru-RU"/>
        </w:rPr>
        <w:t>212</w:t>
      </w:r>
      <w:r w:rsidR="00D1236C">
        <w:rPr>
          <w:color w:val="000000"/>
          <w:sz w:val="30"/>
          <w:szCs w:val="30"/>
        </w:rPr>
        <w:t xml:space="preserve"> предписаний</w:t>
      </w:r>
      <w:r w:rsidR="00D1236C">
        <w:rPr>
          <w:color w:val="000000"/>
          <w:sz w:val="30"/>
          <w:szCs w:val="30"/>
          <w:lang w:val="ru-RU"/>
        </w:rPr>
        <w:t>, направлено 44 информации, содержащих предложения по повышению безопасности дорожного движения</w:t>
      </w:r>
      <w:r w:rsidR="00D1236C">
        <w:rPr>
          <w:color w:val="000000"/>
          <w:sz w:val="30"/>
          <w:szCs w:val="30"/>
        </w:rPr>
        <w:t>, проведен</w:t>
      </w:r>
      <w:r w:rsidR="00D1236C">
        <w:rPr>
          <w:color w:val="000000"/>
          <w:sz w:val="30"/>
          <w:szCs w:val="30"/>
          <w:lang w:val="ru-RU"/>
        </w:rPr>
        <w:t>о</w:t>
      </w:r>
      <w:r w:rsidR="00D1236C">
        <w:rPr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  <w:lang w:val="ru-RU"/>
        </w:rPr>
        <w:t>16</w:t>
      </w:r>
      <w:r w:rsidR="00D1236C">
        <w:rPr>
          <w:color w:val="000000"/>
          <w:sz w:val="30"/>
          <w:szCs w:val="30"/>
        </w:rPr>
        <w:t xml:space="preserve"> семинаров</w:t>
      </w:r>
      <w:r w:rsidR="00D1236C">
        <w:rPr>
          <w:color w:val="000000"/>
          <w:sz w:val="30"/>
          <w:szCs w:val="30"/>
          <w:lang w:val="ru-RU"/>
        </w:rPr>
        <w:t xml:space="preserve"> и</w:t>
      </w:r>
      <w:r w:rsidR="00D1236C">
        <w:rPr>
          <w:color w:val="000000"/>
          <w:sz w:val="30"/>
          <w:szCs w:val="30"/>
        </w:rPr>
        <w:t xml:space="preserve"> </w:t>
      </w:r>
      <w:r w:rsidR="00D1236C">
        <w:rPr>
          <w:color w:val="000000"/>
          <w:sz w:val="30"/>
          <w:szCs w:val="30"/>
          <w:lang w:val="ru-RU"/>
        </w:rPr>
        <w:t>1 094</w:t>
      </w:r>
      <w:r w:rsidR="00D1236C">
        <w:rPr>
          <w:color w:val="000000"/>
          <w:sz w:val="30"/>
          <w:szCs w:val="30"/>
        </w:rPr>
        <w:t xml:space="preserve"> инструктаж</w:t>
      </w:r>
      <w:r w:rsidR="00D1236C">
        <w:rPr>
          <w:color w:val="000000"/>
          <w:sz w:val="30"/>
          <w:szCs w:val="30"/>
          <w:lang w:val="ru-RU"/>
        </w:rPr>
        <w:t>а</w:t>
      </w:r>
      <w:r w:rsidR="00D1236C">
        <w:rPr>
          <w:color w:val="000000"/>
          <w:sz w:val="30"/>
          <w:szCs w:val="30"/>
        </w:rPr>
        <w:t xml:space="preserve"> водителей, осуществляющих перевозку групп детей.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За нарушения при организации проведения </w:t>
      </w:r>
      <w:proofErr w:type="spellStart"/>
      <w:r>
        <w:rPr>
          <w:color w:val="000000"/>
          <w:sz w:val="30"/>
          <w:szCs w:val="30"/>
        </w:rPr>
        <w:t>предрейсового</w:t>
      </w:r>
      <w:proofErr w:type="spellEnd"/>
      <w:r>
        <w:rPr>
          <w:color w:val="000000"/>
          <w:sz w:val="30"/>
          <w:szCs w:val="30"/>
        </w:rPr>
        <w:t xml:space="preserve"> освидетельствования водителей, а также допуск к участию в дорожном движении водителей, не имеющих (лишенных) права управления транспортными средствами и (или) находившихся в состоянии алкогольного опьянения, к административной ответственности привлечено </w:t>
      </w:r>
      <w:r>
        <w:rPr>
          <w:color w:val="000000"/>
          <w:sz w:val="30"/>
          <w:szCs w:val="30"/>
          <w:lang w:val="ru-RU"/>
        </w:rPr>
        <w:t>89</w:t>
      </w:r>
      <w:r>
        <w:rPr>
          <w:color w:val="000000"/>
          <w:sz w:val="30"/>
          <w:szCs w:val="30"/>
        </w:rPr>
        <w:t xml:space="preserve"> должностн</w:t>
      </w:r>
      <w:r>
        <w:rPr>
          <w:color w:val="000000"/>
          <w:sz w:val="30"/>
          <w:szCs w:val="30"/>
          <w:lang w:val="ru-RU"/>
        </w:rPr>
        <w:t>ых</w:t>
      </w:r>
      <w:r>
        <w:rPr>
          <w:color w:val="000000"/>
          <w:sz w:val="30"/>
          <w:szCs w:val="30"/>
        </w:rPr>
        <w:t xml:space="preserve"> лиц транспортных организаций.</w:t>
      </w:r>
    </w:p>
    <w:p w:rsidR="00D1236C" w:rsidRDefault="00D1236C" w:rsidP="00D1236C">
      <w:pPr>
        <w:pStyle w:val="aa"/>
        <w:widowControl w:val="0"/>
        <w:tabs>
          <w:tab w:val="left" w:pos="0"/>
        </w:tabs>
        <w:spacing w:after="0"/>
        <w:ind w:left="0" w:firstLine="709"/>
        <w:jc w:val="both"/>
        <w:rPr>
          <w:color w:val="000000"/>
          <w:kern w:val="30"/>
          <w:sz w:val="30"/>
          <w:szCs w:val="30"/>
          <w:highlight w:val="yellow"/>
          <w:lang w:val="ru-RU"/>
        </w:rPr>
      </w:pPr>
      <w:r>
        <w:rPr>
          <w:b/>
          <w:bCs/>
          <w:color w:val="000000"/>
          <w:sz w:val="30"/>
          <w:szCs w:val="30"/>
        </w:rPr>
        <w:t>С</w:t>
      </w:r>
      <w:r>
        <w:rPr>
          <w:b/>
          <w:color w:val="000000"/>
          <w:kern w:val="30"/>
          <w:sz w:val="30"/>
          <w:szCs w:val="30"/>
        </w:rPr>
        <w:t xml:space="preserve"> участием детей</w:t>
      </w:r>
      <w:r>
        <w:rPr>
          <w:color w:val="000000"/>
          <w:kern w:val="30"/>
          <w:sz w:val="30"/>
          <w:szCs w:val="30"/>
        </w:rPr>
        <w:t xml:space="preserve"> </w:t>
      </w:r>
      <w:r>
        <w:rPr>
          <w:color w:val="000000"/>
          <w:kern w:val="30"/>
          <w:sz w:val="30"/>
          <w:szCs w:val="30"/>
          <w:lang w:val="ru-RU"/>
        </w:rPr>
        <w:t xml:space="preserve">на территории области </w:t>
      </w:r>
      <w:r>
        <w:rPr>
          <w:color w:val="000000"/>
          <w:kern w:val="30"/>
          <w:sz w:val="30"/>
          <w:szCs w:val="30"/>
        </w:rPr>
        <w:t xml:space="preserve">зарегистрировано </w:t>
      </w:r>
      <w:r>
        <w:rPr>
          <w:b/>
          <w:color w:val="000000"/>
          <w:kern w:val="30"/>
          <w:sz w:val="30"/>
          <w:szCs w:val="30"/>
          <w:lang w:val="ru-RU"/>
        </w:rPr>
        <w:t>20</w:t>
      </w:r>
      <w:r>
        <w:rPr>
          <w:b/>
          <w:color w:val="000000"/>
          <w:kern w:val="30"/>
          <w:sz w:val="30"/>
          <w:szCs w:val="30"/>
          <w:lang w:val="ru-RU"/>
        </w:rPr>
        <w:br/>
      </w:r>
      <w:r>
        <w:rPr>
          <w:i/>
          <w:color w:val="000000"/>
          <w:kern w:val="30"/>
          <w:sz w:val="30"/>
          <w:szCs w:val="30"/>
        </w:rPr>
        <w:t>(</w:t>
      </w:r>
      <w:r>
        <w:rPr>
          <w:i/>
          <w:color w:val="000000"/>
          <w:kern w:val="30"/>
          <w:sz w:val="30"/>
          <w:szCs w:val="30"/>
          <w:lang w:val="ru-RU"/>
        </w:rPr>
        <w:t>-2; -9,1%</w:t>
      </w:r>
      <w:r>
        <w:rPr>
          <w:i/>
          <w:color w:val="000000"/>
          <w:kern w:val="30"/>
          <w:sz w:val="30"/>
          <w:szCs w:val="30"/>
        </w:rPr>
        <w:t xml:space="preserve">) </w:t>
      </w:r>
      <w:r>
        <w:rPr>
          <w:color w:val="000000"/>
          <w:kern w:val="30"/>
          <w:sz w:val="30"/>
          <w:szCs w:val="30"/>
        </w:rPr>
        <w:t>ДТП</w:t>
      </w:r>
      <w:r>
        <w:rPr>
          <w:color w:val="000000"/>
          <w:kern w:val="30"/>
          <w:sz w:val="30"/>
          <w:szCs w:val="30"/>
          <w:lang w:val="ru-RU"/>
        </w:rPr>
        <w:t>,</w:t>
      </w:r>
      <w:r>
        <w:rPr>
          <w:color w:val="000000"/>
          <w:kern w:val="30"/>
          <w:sz w:val="30"/>
          <w:szCs w:val="30"/>
        </w:rPr>
        <w:t xml:space="preserve"> в результате котор</w:t>
      </w:r>
      <w:r>
        <w:rPr>
          <w:color w:val="000000"/>
          <w:kern w:val="30"/>
          <w:sz w:val="30"/>
          <w:szCs w:val="30"/>
          <w:lang w:val="ru-RU"/>
        </w:rPr>
        <w:t>ых</w:t>
      </w:r>
      <w:r>
        <w:rPr>
          <w:color w:val="000000"/>
          <w:kern w:val="30"/>
          <w:sz w:val="30"/>
          <w:szCs w:val="30"/>
        </w:rPr>
        <w:t xml:space="preserve"> </w:t>
      </w:r>
      <w:r>
        <w:rPr>
          <w:color w:val="000000"/>
          <w:kern w:val="30"/>
          <w:sz w:val="30"/>
          <w:szCs w:val="30"/>
          <w:lang w:val="ru-RU"/>
        </w:rPr>
        <w:t xml:space="preserve">погиб 1 </w:t>
      </w:r>
      <w:r>
        <w:rPr>
          <w:i/>
          <w:color w:val="000000"/>
          <w:kern w:val="30"/>
          <w:sz w:val="30"/>
          <w:szCs w:val="30"/>
          <w:lang w:val="ru-RU"/>
        </w:rPr>
        <w:t>(+1)</w:t>
      </w:r>
      <w:r>
        <w:rPr>
          <w:color w:val="000000"/>
          <w:kern w:val="30"/>
          <w:sz w:val="30"/>
          <w:szCs w:val="30"/>
          <w:lang w:val="ru-RU"/>
        </w:rPr>
        <w:t xml:space="preserve"> ребенок и 20</w:t>
      </w:r>
      <w:r>
        <w:rPr>
          <w:color w:val="000000"/>
          <w:kern w:val="30"/>
          <w:sz w:val="30"/>
          <w:szCs w:val="30"/>
        </w:rPr>
        <w:br/>
      </w:r>
      <w:r>
        <w:rPr>
          <w:i/>
          <w:color w:val="000000"/>
          <w:kern w:val="30"/>
          <w:sz w:val="30"/>
          <w:szCs w:val="30"/>
        </w:rPr>
        <w:t>(</w:t>
      </w:r>
      <w:r>
        <w:rPr>
          <w:i/>
          <w:color w:val="000000"/>
          <w:kern w:val="30"/>
          <w:sz w:val="30"/>
          <w:szCs w:val="30"/>
          <w:lang w:val="ru-RU"/>
        </w:rPr>
        <w:t>-5; -20%</w:t>
      </w:r>
      <w:r>
        <w:rPr>
          <w:i/>
          <w:color w:val="000000"/>
          <w:kern w:val="30"/>
          <w:sz w:val="30"/>
          <w:szCs w:val="30"/>
        </w:rPr>
        <w:t>)</w:t>
      </w:r>
      <w:r>
        <w:rPr>
          <w:i/>
          <w:color w:val="000000"/>
          <w:kern w:val="30"/>
          <w:sz w:val="30"/>
          <w:szCs w:val="30"/>
          <w:lang w:val="ru-RU"/>
        </w:rPr>
        <w:t xml:space="preserve"> </w:t>
      </w:r>
      <w:r>
        <w:rPr>
          <w:color w:val="000000"/>
          <w:kern w:val="30"/>
          <w:sz w:val="30"/>
          <w:szCs w:val="30"/>
          <w:lang w:val="ru-RU"/>
        </w:rPr>
        <w:t>несовершеннолетних</w:t>
      </w:r>
      <w:r>
        <w:rPr>
          <w:color w:val="000000"/>
          <w:kern w:val="30"/>
          <w:sz w:val="30"/>
          <w:szCs w:val="30"/>
        </w:rPr>
        <w:t xml:space="preserve"> </w:t>
      </w:r>
      <w:r>
        <w:rPr>
          <w:color w:val="000000"/>
          <w:kern w:val="30"/>
          <w:sz w:val="30"/>
          <w:szCs w:val="30"/>
          <w:lang w:val="ru-RU"/>
        </w:rPr>
        <w:t xml:space="preserve">получили ранения. Рост данных ДТП зарегистрирован в </w:t>
      </w:r>
      <w:r>
        <w:rPr>
          <w:color w:val="000000"/>
          <w:sz w:val="30"/>
          <w:szCs w:val="30"/>
          <w:lang w:val="ru-RU"/>
        </w:rPr>
        <w:t xml:space="preserve">Брестском, </w:t>
      </w:r>
      <w:proofErr w:type="spellStart"/>
      <w:r>
        <w:rPr>
          <w:color w:val="000000"/>
          <w:sz w:val="30"/>
          <w:szCs w:val="30"/>
          <w:lang w:val="ru-RU"/>
        </w:rPr>
        <w:t>Дрогичинском</w:t>
      </w:r>
      <w:proofErr w:type="spellEnd"/>
      <w:r>
        <w:rPr>
          <w:color w:val="000000"/>
          <w:sz w:val="30"/>
          <w:szCs w:val="30"/>
          <w:lang w:val="ru-RU"/>
        </w:rPr>
        <w:t>, Кобринском</w:t>
      </w:r>
      <w:r>
        <w:rPr>
          <w:color w:val="000000"/>
          <w:sz w:val="30"/>
          <w:szCs w:val="30"/>
          <w:lang w:val="ru-RU"/>
        </w:rPr>
        <w:br/>
      </w:r>
      <w:r>
        <w:rPr>
          <w:i/>
          <w:color w:val="000000"/>
          <w:sz w:val="30"/>
          <w:szCs w:val="30"/>
          <w:lang w:val="ru-RU"/>
        </w:rPr>
        <w:t>(2; +2 в каждом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  <w:lang w:val="ru-RU"/>
        </w:rPr>
        <w:t xml:space="preserve">, </w:t>
      </w:r>
      <w:r>
        <w:rPr>
          <w:color w:val="000000"/>
          <w:kern w:val="30"/>
          <w:sz w:val="30"/>
          <w:szCs w:val="30"/>
          <w:lang w:val="ru-RU"/>
        </w:rPr>
        <w:t xml:space="preserve">Ивановском, </w:t>
      </w:r>
      <w:proofErr w:type="spellStart"/>
      <w:r>
        <w:rPr>
          <w:color w:val="000000"/>
          <w:kern w:val="30"/>
          <w:sz w:val="30"/>
          <w:szCs w:val="30"/>
          <w:lang w:val="ru-RU"/>
        </w:rPr>
        <w:t>Пружанском</w:t>
      </w:r>
      <w:proofErr w:type="spellEnd"/>
      <w:r>
        <w:rPr>
          <w:color w:val="000000"/>
          <w:kern w:val="3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>(2; +1 в каждом</w:t>
      </w:r>
      <w:r>
        <w:rPr>
          <w:i/>
          <w:color w:val="000000"/>
          <w:sz w:val="30"/>
          <w:szCs w:val="30"/>
        </w:rPr>
        <w:t>)</w:t>
      </w:r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Столинском</w:t>
      </w:r>
      <w:proofErr w:type="spellEnd"/>
      <w:r>
        <w:rPr>
          <w:color w:val="000000"/>
          <w:sz w:val="30"/>
          <w:szCs w:val="30"/>
          <w:lang w:val="ru-RU"/>
        </w:rPr>
        <w:t xml:space="preserve">, </w:t>
      </w:r>
      <w:proofErr w:type="spellStart"/>
      <w:r>
        <w:rPr>
          <w:color w:val="000000"/>
          <w:sz w:val="30"/>
          <w:szCs w:val="30"/>
          <w:lang w:val="ru-RU"/>
        </w:rPr>
        <w:t>Ганцевичском</w:t>
      </w:r>
      <w:proofErr w:type="spellEnd"/>
      <w:r>
        <w:rPr>
          <w:color w:val="000000"/>
          <w:sz w:val="30"/>
          <w:szCs w:val="30"/>
          <w:lang w:val="ru-RU"/>
        </w:rPr>
        <w:t xml:space="preserve"> </w:t>
      </w:r>
      <w:r>
        <w:rPr>
          <w:i/>
          <w:color w:val="000000"/>
          <w:sz w:val="30"/>
          <w:szCs w:val="30"/>
          <w:lang w:val="ru-RU"/>
        </w:rPr>
        <w:t xml:space="preserve">(1; +1 в каждом) </w:t>
      </w:r>
      <w:r>
        <w:rPr>
          <w:color w:val="000000"/>
          <w:kern w:val="30"/>
          <w:sz w:val="30"/>
          <w:szCs w:val="30"/>
          <w:lang w:val="ru-RU"/>
        </w:rPr>
        <w:t xml:space="preserve">районах и г. Пинске </w:t>
      </w:r>
      <w:r>
        <w:rPr>
          <w:i/>
          <w:color w:val="000000"/>
          <w:kern w:val="30"/>
          <w:sz w:val="30"/>
          <w:szCs w:val="30"/>
          <w:lang w:val="ru-RU"/>
        </w:rPr>
        <w:t>(1; +1)</w:t>
      </w:r>
      <w:r>
        <w:rPr>
          <w:color w:val="000000"/>
          <w:kern w:val="30"/>
          <w:sz w:val="30"/>
          <w:szCs w:val="30"/>
          <w:lang w:val="ru-RU"/>
        </w:rPr>
        <w:t>.</w:t>
      </w:r>
    </w:p>
    <w:p w:rsidR="00D1236C" w:rsidRDefault="00D1236C" w:rsidP="00D1236C">
      <w:pPr>
        <w:tabs>
          <w:tab w:val="left" w:pos="1134"/>
        </w:tabs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Анализируя ДТП с участием детей, следует отметить, что 10 детей</w:t>
      </w:r>
      <w:r>
        <w:rPr>
          <w:i/>
          <w:color w:val="000000"/>
          <w:sz w:val="30"/>
          <w:szCs w:val="30"/>
        </w:rPr>
        <w:br/>
        <w:t xml:space="preserve">(-4) </w:t>
      </w:r>
      <w:r>
        <w:rPr>
          <w:color w:val="000000"/>
          <w:sz w:val="30"/>
          <w:szCs w:val="30"/>
        </w:rPr>
        <w:t xml:space="preserve">являлись пешеходами, в т. ч. 6 </w:t>
      </w:r>
      <w:r>
        <w:rPr>
          <w:i/>
          <w:color w:val="000000"/>
          <w:sz w:val="30"/>
          <w:szCs w:val="30"/>
        </w:rPr>
        <w:t>(+2)</w:t>
      </w:r>
      <w:r>
        <w:rPr>
          <w:color w:val="000000"/>
          <w:sz w:val="30"/>
          <w:szCs w:val="30"/>
        </w:rPr>
        <w:t xml:space="preserve"> были виновниками ДТП, 6 </w:t>
      </w:r>
      <w:r>
        <w:rPr>
          <w:i/>
          <w:color w:val="000000"/>
          <w:sz w:val="30"/>
          <w:szCs w:val="30"/>
        </w:rPr>
        <w:t>(-3)</w:t>
      </w:r>
      <w:r>
        <w:rPr>
          <w:color w:val="000000"/>
          <w:sz w:val="30"/>
          <w:szCs w:val="30"/>
        </w:rPr>
        <w:t xml:space="preserve"> – пассажирами, при этом 4 </w:t>
      </w:r>
      <w:r>
        <w:rPr>
          <w:i/>
          <w:color w:val="000000"/>
          <w:sz w:val="30"/>
          <w:szCs w:val="30"/>
        </w:rPr>
        <w:t xml:space="preserve">(+2) </w:t>
      </w:r>
      <w:r>
        <w:rPr>
          <w:color w:val="000000"/>
          <w:sz w:val="30"/>
          <w:szCs w:val="30"/>
        </w:rPr>
        <w:t xml:space="preserve">перевозились с нарушением установленных правил, </w:t>
      </w:r>
      <w:r>
        <w:rPr>
          <w:sz w:val="30"/>
          <w:szCs w:val="30"/>
        </w:rPr>
        <w:t xml:space="preserve">2 </w:t>
      </w:r>
      <w:r>
        <w:rPr>
          <w:i/>
          <w:sz w:val="30"/>
          <w:szCs w:val="30"/>
        </w:rPr>
        <w:t xml:space="preserve">(+1) </w:t>
      </w:r>
      <w:r>
        <w:rPr>
          <w:sz w:val="30"/>
          <w:szCs w:val="30"/>
        </w:rPr>
        <w:t xml:space="preserve">– велосипедистами, в т. ч. 1 </w:t>
      </w:r>
      <w:r>
        <w:rPr>
          <w:i/>
          <w:sz w:val="30"/>
          <w:szCs w:val="30"/>
        </w:rPr>
        <w:t>(+</w:t>
      </w:r>
      <w:proofErr w:type="gramStart"/>
      <w:r>
        <w:rPr>
          <w:i/>
          <w:sz w:val="30"/>
          <w:szCs w:val="30"/>
        </w:rPr>
        <w:t>1)</w:t>
      </w:r>
      <w:r>
        <w:rPr>
          <w:sz w:val="30"/>
          <w:szCs w:val="30"/>
        </w:rPr>
        <w:t xml:space="preserve"> </w:t>
      </w:r>
      <w:proofErr w:type="gramEnd"/>
      <w:r>
        <w:rPr>
          <w:sz w:val="30"/>
          <w:szCs w:val="30"/>
        </w:rPr>
        <w:t xml:space="preserve">ДТП совершено по вине детей-велосипедистов, 2 </w:t>
      </w:r>
      <w:r>
        <w:rPr>
          <w:i/>
          <w:sz w:val="30"/>
          <w:szCs w:val="30"/>
        </w:rPr>
        <w:t xml:space="preserve">(+1) </w:t>
      </w:r>
      <w:r>
        <w:rPr>
          <w:sz w:val="30"/>
          <w:szCs w:val="30"/>
        </w:rPr>
        <w:t>ДТП произошли по вине несовершеннолетних водителей.</w:t>
      </w:r>
    </w:p>
    <w:p w:rsidR="00D1236C" w:rsidRDefault="00D1236C" w:rsidP="00D1236C">
      <w:pPr>
        <w:tabs>
          <w:tab w:val="left" w:pos="1134"/>
        </w:tabs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учреждениях дошкольного, общего среднего образования проведены </w:t>
      </w:r>
      <w:r>
        <w:rPr>
          <w:b/>
          <w:color w:val="000000"/>
          <w:sz w:val="30"/>
          <w:szCs w:val="30"/>
        </w:rPr>
        <w:t>Единые дни знаний Правил дорожного движения</w:t>
      </w:r>
      <w:r>
        <w:rPr>
          <w:color w:val="000000"/>
          <w:sz w:val="30"/>
          <w:szCs w:val="30"/>
        </w:rPr>
        <w:t xml:space="preserve"> </w:t>
      </w:r>
      <w:r w:rsidR="00240F88">
        <w:rPr>
          <w:color w:val="000000"/>
          <w:sz w:val="30"/>
          <w:szCs w:val="30"/>
        </w:rPr>
        <w:t xml:space="preserve"> </w:t>
      </w:r>
    </w:p>
    <w:p w:rsidR="00D1236C" w:rsidRDefault="00D1236C" w:rsidP="00D1236C">
      <w:pPr>
        <w:tabs>
          <w:tab w:val="left" w:pos="1134"/>
        </w:tabs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Кроме этого, в рамках профилактического воздействия на участников дорожного движения в трудовых коллективах организаций (предприятий) области проведены </w:t>
      </w:r>
      <w:r>
        <w:rPr>
          <w:rStyle w:val="2"/>
          <w:rFonts w:eastAsia="Calibri"/>
          <w:sz w:val="30"/>
          <w:szCs w:val="30"/>
        </w:rPr>
        <w:t xml:space="preserve">Единые дни безопасности дорожного движения </w:t>
      </w:r>
      <w:r w:rsidR="00240F88">
        <w:rPr>
          <w:color w:val="000000"/>
          <w:sz w:val="30"/>
          <w:szCs w:val="30"/>
        </w:rPr>
        <w:t xml:space="preserve"> </w:t>
      </w:r>
    </w:p>
    <w:p w:rsidR="00D1236C" w:rsidRDefault="00D1236C" w:rsidP="00D1236C">
      <w:pPr>
        <w:pStyle w:val="a8"/>
        <w:ind w:firstLine="709"/>
        <w:rPr>
          <w:color w:val="000000"/>
          <w:sz w:val="30"/>
          <w:szCs w:val="30"/>
        </w:rPr>
      </w:pPr>
      <w:r>
        <w:rPr>
          <w:color w:val="000000"/>
          <w:kern w:val="30"/>
          <w:sz w:val="30"/>
          <w:szCs w:val="30"/>
        </w:rPr>
        <w:t xml:space="preserve">Проведено 189 профилактических мероприятий </w:t>
      </w:r>
      <w:r>
        <w:rPr>
          <w:color w:val="000000"/>
          <w:sz w:val="30"/>
          <w:szCs w:val="30"/>
        </w:rPr>
        <w:t>(акций, конкурсов, проектов) с различными категориями участников дорожного движения,</w:t>
      </w:r>
      <w:r>
        <w:rPr>
          <w:color w:val="000000"/>
          <w:sz w:val="30"/>
          <w:szCs w:val="30"/>
        </w:rPr>
        <w:br/>
        <w:t>360 лекториев с демонстрацией профилактических видеофильмов и мультфильмов, 110 выступлений в дошкольных учреждениях, 995 – в учебных учреждениях, 428 – на автопредприятиях и 400 – в других учреждениях и предприятиях.</w:t>
      </w:r>
    </w:p>
    <w:p w:rsidR="00D1236C" w:rsidRDefault="00D1236C" w:rsidP="00D1236C">
      <w:pPr>
        <w:ind w:firstLine="708"/>
        <w:jc w:val="both"/>
        <w:rPr>
          <w:color w:val="000000"/>
          <w:sz w:val="30"/>
          <w:szCs w:val="30"/>
        </w:rPr>
      </w:pPr>
      <w:proofErr w:type="gramStart"/>
      <w:r>
        <w:rPr>
          <w:color w:val="000000"/>
          <w:sz w:val="30"/>
          <w:szCs w:val="30"/>
        </w:rPr>
        <w:t xml:space="preserve">В целях реализации Комплекса мер по повышению безопасности дорожного движения в Республике Беларусь «Добрая дорога», УГАИ МОБ УВД совместно с территориальными ОВД, а также </w:t>
      </w:r>
      <w:r>
        <w:rPr>
          <w:color w:val="000000"/>
          <w:sz w:val="30"/>
          <w:szCs w:val="30"/>
        </w:rPr>
        <w:br/>
        <w:t>РУП «</w:t>
      </w:r>
      <w:proofErr w:type="spellStart"/>
      <w:r>
        <w:rPr>
          <w:color w:val="000000"/>
          <w:sz w:val="30"/>
          <w:szCs w:val="30"/>
        </w:rPr>
        <w:t>Бреставтодор</w:t>
      </w:r>
      <w:proofErr w:type="spellEnd"/>
      <w:r>
        <w:rPr>
          <w:color w:val="000000"/>
          <w:sz w:val="30"/>
          <w:szCs w:val="30"/>
        </w:rPr>
        <w:t>», КУП «</w:t>
      </w:r>
      <w:proofErr w:type="spellStart"/>
      <w:r>
        <w:rPr>
          <w:color w:val="000000"/>
          <w:sz w:val="30"/>
          <w:szCs w:val="30"/>
        </w:rPr>
        <w:t>Брестоблдорстрой</w:t>
      </w:r>
      <w:proofErr w:type="spellEnd"/>
      <w:r>
        <w:rPr>
          <w:color w:val="000000"/>
          <w:sz w:val="30"/>
          <w:szCs w:val="30"/>
        </w:rPr>
        <w:t xml:space="preserve">», районными исполнительными комитетами и другими субъектами обеспечения </w:t>
      </w:r>
      <w:r>
        <w:rPr>
          <w:color w:val="000000"/>
          <w:sz w:val="30"/>
          <w:szCs w:val="30"/>
        </w:rPr>
        <w:lastRenderedPageBreak/>
        <w:t>безопасности дорожного движения</w:t>
      </w:r>
      <w:r>
        <w:rPr>
          <w:b/>
          <w:color w:val="000000"/>
          <w:sz w:val="30"/>
          <w:szCs w:val="30"/>
        </w:rPr>
        <w:t xml:space="preserve"> </w:t>
      </w:r>
      <w:r w:rsidRPr="006137F5">
        <w:rPr>
          <w:color w:val="000000"/>
          <w:sz w:val="30"/>
          <w:szCs w:val="30"/>
        </w:rPr>
        <w:t>разработаны и утверждены мероприятия по улучшению и повышению безопасности дорожного движения в населенных пунктах и дорогах общего пользования Брестской области на 2021</w:t>
      </w:r>
      <w:proofErr w:type="gramEnd"/>
      <w:r w:rsidRPr="006137F5">
        <w:rPr>
          <w:color w:val="000000"/>
          <w:sz w:val="30"/>
          <w:szCs w:val="30"/>
        </w:rPr>
        <w:t xml:space="preserve"> год, в</w:t>
      </w:r>
      <w:r>
        <w:rPr>
          <w:color w:val="000000"/>
          <w:sz w:val="30"/>
          <w:szCs w:val="30"/>
        </w:rPr>
        <w:t xml:space="preserve"> </w:t>
      </w:r>
      <w:proofErr w:type="gramStart"/>
      <w:r>
        <w:rPr>
          <w:color w:val="000000"/>
          <w:sz w:val="30"/>
          <w:szCs w:val="30"/>
        </w:rPr>
        <w:t>рамках</w:t>
      </w:r>
      <w:proofErr w:type="gramEnd"/>
      <w:r>
        <w:rPr>
          <w:color w:val="000000"/>
          <w:sz w:val="30"/>
          <w:szCs w:val="30"/>
        </w:rPr>
        <w:t xml:space="preserve"> которых подготовлены и утверждены структурные подпрограммы «Безопасность детей», «Безопасный двор» и «Безопасность пассажиров».</w:t>
      </w:r>
    </w:p>
    <w:p w:rsidR="00240F88" w:rsidRDefault="00240F88" w:rsidP="00240F88">
      <w:pPr>
        <w:jc w:val="both"/>
        <w:rPr>
          <w:sz w:val="30"/>
          <w:szCs w:val="30"/>
          <w:lang w:eastAsia="en-US"/>
        </w:rPr>
      </w:pPr>
    </w:p>
    <w:p w:rsidR="00253A96" w:rsidRPr="00D1236C" w:rsidRDefault="00D1236C" w:rsidP="00253A96">
      <w:pPr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  <w:lang w:eastAsia="en-US"/>
        </w:rPr>
        <w:t>3. О</w:t>
      </w:r>
      <w:r w:rsidR="00253A96" w:rsidRPr="00D1236C">
        <w:rPr>
          <w:b/>
          <w:sz w:val="30"/>
          <w:szCs w:val="30"/>
          <w:lang w:eastAsia="en-US"/>
        </w:rPr>
        <w:t xml:space="preserve"> мерах обеспечения безопасности и охраны жизни людей на водах.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За истекший период 2021 года от утопления погиб 41 человек, в том числе 4 несовершеннолетних, увеличение на 46% за аналогичный период 2020 – 28, 1 несовершеннолетний.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Для сведения: 05.06.2021 в </w:t>
      </w:r>
      <w:proofErr w:type="spellStart"/>
      <w:r w:rsidRPr="00D1236C">
        <w:rPr>
          <w:i/>
          <w:iCs/>
          <w:sz w:val="30"/>
          <w:szCs w:val="30"/>
        </w:rPr>
        <w:t>Малоритском</w:t>
      </w:r>
      <w:proofErr w:type="spellEnd"/>
      <w:r w:rsidRPr="00D1236C">
        <w:rPr>
          <w:i/>
          <w:iCs/>
          <w:sz w:val="30"/>
          <w:szCs w:val="30"/>
        </w:rPr>
        <w:t xml:space="preserve"> районе, вблизи </w:t>
      </w:r>
      <w:r w:rsidRPr="00D1236C">
        <w:rPr>
          <w:i/>
          <w:iCs/>
          <w:sz w:val="30"/>
          <w:szCs w:val="30"/>
        </w:rPr>
        <w:br/>
        <w:t xml:space="preserve">д. </w:t>
      </w:r>
      <w:proofErr w:type="spellStart"/>
      <w:r w:rsidRPr="00D1236C">
        <w:rPr>
          <w:i/>
          <w:iCs/>
          <w:sz w:val="30"/>
          <w:szCs w:val="30"/>
        </w:rPr>
        <w:t>Доропеевичи</w:t>
      </w:r>
      <w:proofErr w:type="spellEnd"/>
      <w:r w:rsidRPr="00D1236C">
        <w:rPr>
          <w:i/>
          <w:iCs/>
          <w:sz w:val="30"/>
          <w:szCs w:val="30"/>
        </w:rPr>
        <w:t xml:space="preserve"> на водоеме, в месте, запрещенном для купания, утонул 14 летний мальчик, который пошел гулять со своим 10 летним другом и решил искупаться. Способствующим фактором гибели стало отсутствие контроля досуга со стороны родственников. 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11.07.2021 в </w:t>
      </w:r>
      <w:proofErr w:type="spellStart"/>
      <w:r w:rsidRPr="00D1236C">
        <w:rPr>
          <w:i/>
          <w:iCs/>
          <w:sz w:val="30"/>
          <w:szCs w:val="30"/>
        </w:rPr>
        <w:t>Лунинецком</w:t>
      </w:r>
      <w:proofErr w:type="spellEnd"/>
      <w:r w:rsidRPr="00D1236C">
        <w:rPr>
          <w:i/>
          <w:iCs/>
          <w:sz w:val="30"/>
          <w:szCs w:val="30"/>
        </w:rPr>
        <w:t xml:space="preserve"> районе </w:t>
      </w:r>
      <w:proofErr w:type="spellStart"/>
      <w:r w:rsidRPr="00D1236C">
        <w:rPr>
          <w:i/>
          <w:iCs/>
          <w:sz w:val="30"/>
          <w:szCs w:val="30"/>
        </w:rPr>
        <w:t>д</w:t>
      </w:r>
      <w:proofErr w:type="gramStart"/>
      <w:r w:rsidRPr="00D1236C">
        <w:rPr>
          <w:i/>
          <w:iCs/>
          <w:sz w:val="30"/>
          <w:szCs w:val="30"/>
        </w:rPr>
        <w:t>.Я</w:t>
      </w:r>
      <w:proofErr w:type="gramEnd"/>
      <w:r w:rsidRPr="00D1236C">
        <w:rPr>
          <w:i/>
          <w:iCs/>
          <w:sz w:val="30"/>
          <w:szCs w:val="30"/>
        </w:rPr>
        <w:t>звинки</w:t>
      </w:r>
      <w:proofErr w:type="spellEnd"/>
      <w:r w:rsidRPr="00D1236C">
        <w:rPr>
          <w:i/>
          <w:iCs/>
          <w:sz w:val="30"/>
          <w:szCs w:val="30"/>
        </w:rPr>
        <w:t xml:space="preserve"> в искусственном водоеме утонула несовершеннолетняя 2009 года рождения. Способствующим фактором гибели стало отсутствие контроля при купании со стороны взрослых.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При купании в 2021 году утонуло 15 человек, в том числе 2 несовершеннолетних (+3 раза от погибших при купании в купальный сезон 2020 года, 2020 – 5, в том числе 1 несовершеннолетний). 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Способствующим фактором гибели при купании является нахождение в состоянии алкогольного опьянения</w:t>
      </w:r>
      <w:r w:rsidR="002820AB">
        <w:rPr>
          <w:sz w:val="30"/>
          <w:szCs w:val="30"/>
        </w:rPr>
        <w:t xml:space="preserve"> -</w:t>
      </w:r>
      <w:r w:rsidRPr="00D1236C">
        <w:rPr>
          <w:sz w:val="30"/>
          <w:szCs w:val="30"/>
        </w:rPr>
        <w:t xml:space="preserve"> 5 человек.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</w:p>
    <w:p w:rsidR="00D1236C" w:rsidRPr="00DE137F" w:rsidRDefault="00D1236C" w:rsidP="00D1236C">
      <w:pPr>
        <w:tabs>
          <w:tab w:val="left" w:pos="851"/>
        </w:tabs>
        <w:ind w:firstLine="709"/>
        <w:jc w:val="both"/>
        <w:rPr>
          <w:b/>
          <w:iCs/>
          <w:sz w:val="30"/>
          <w:szCs w:val="30"/>
        </w:rPr>
      </w:pPr>
      <w:r w:rsidRPr="00DE137F">
        <w:rPr>
          <w:b/>
          <w:iCs/>
          <w:sz w:val="30"/>
          <w:szCs w:val="30"/>
        </w:rPr>
        <w:t>Рост гибели людей на воде зарегистрирован в 11 городах и районах: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>в Березовском районе – в 4 раза (2021 – 4, 2020 – 1);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в </w:t>
      </w:r>
      <w:proofErr w:type="spellStart"/>
      <w:r w:rsidRPr="00D1236C">
        <w:rPr>
          <w:i/>
          <w:iCs/>
          <w:sz w:val="30"/>
          <w:szCs w:val="30"/>
        </w:rPr>
        <w:t>Ивацевичском</w:t>
      </w:r>
      <w:proofErr w:type="spellEnd"/>
      <w:r w:rsidRPr="00D1236C">
        <w:rPr>
          <w:i/>
          <w:iCs/>
          <w:sz w:val="30"/>
          <w:szCs w:val="30"/>
        </w:rPr>
        <w:t xml:space="preserve"> районе – в 3 раза (2021 – 3, 2020 – гибель не зарегистрирована);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в </w:t>
      </w:r>
      <w:proofErr w:type="spellStart"/>
      <w:r w:rsidRPr="00D1236C">
        <w:rPr>
          <w:i/>
          <w:iCs/>
          <w:sz w:val="30"/>
          <w:szCs w:val="30"/>
        </w:rPr>
        <w:t>Ганцевичском</w:t>
      </w:r>
      <w:proofErr w:type="spellEnd"/>
      <w:r w:rsidRPr="00D1236C">
        <w:rPr>
          <w:i/>
          <w:iCs/>
          <w:sz w:val="30"/>
          <w:szCs w:val="30"/>
        </w:rPr>
        <w:t xml:space="preserve">, </w:t>
      </w:r>
      <w:proofErr w:type="spellStart"/>
      <w:r w:rsidRPr="00D1236C">
        <w:rPr>
          <w:i/>
          <w:iCs/>
          <w:sz w:val="30"/>
          <w:szCs w:val="30"/>
        </w:rPr>
        <w:t>Барановичском</w:t>
      </w:r>
      <w:proofErr w:type="spellEnd"/>
      <w:r w:rsidRPr="00D1236C">
        <w:rPr>
          <w:i/>
          <w:iCs/>
          <w:sz w:val="30"/>
          <w:szCs w:val="30"/>
        </w:rPr>
        <w:t xml:space="preserve">, </w:t>
      </w:r>
      <w:proofErr w:type="spellStart"/>
      <w:r w:rsidRPr="00D1236C">
        <w:rPr>
          <w:i/>
          <w:iCs/>
          <w:sz w:val="30"/>
          <w:szCs w:val="30"/>
        </w:rPr>
        <w:t>Ляховичском</w:t>
      </w:r>
      <w:proofErr w:type="spellEnd"/>
      <w:r w:rsidRPr="00D1236C">
        <w:rPr>
          <w:i/>
          <w:iCs/>
          <w:sz w:val="30"/>
          <w:szCs w:val="30"/>
        </w:rPr>
        <w:t xml:space="preserve"> районах – в 2 раза (2021 – 2, 2020 – гибель не зарегистрирована);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в </w:t>
      </w:r>
      <w:proofErr w:type="spellStart"/>
      <w:r w:rsidRPr="00D1236C">
        <w:rPr>
          <w:i/>
          <w:iCs/>
          <w:sz w:val="30"/>
          <w:szCs w:val="30"/>
        </w:rPr>
        <w:t>г</w:t>
      </w:r>
      <w:proofErr w:type="gramStart"/>
      <w:r w:rsidRPr="00D1236C">
        <w:rPr>
          <w:i/>
          <w:iCs/>
          <w:sz w:val="30"/>
          <w:szCs w:val="30"/>
        </w:rPr>
        <w:t>.П</w:t>
      </w:r>
      <w:proofErr w:type="gramEnd"/>
      <w:r w:rsidRPr="00D1236C">
        <w:rPr>
          <w:i/>
          <w:iCs/>
          <w:sz w:val="30"/>
          <w:szCs w:val="30"/>
        </w:rPr>
        <w:t>инске</w:t>
      </w:r>
      <w:proofErr w:type="spellEnd"/>
      <w:r w:rsidRPr="00D1236C">
        <w:rPr>
          <w:i/>
          <w:iCs/>
          <w:sz w:val="30"/>
          <w:szCs w:val="30"/>
        </w:rPr>
        <w:t xml:space="preserve">, в </w:t>
      </w:r>
      <w:proofErr w:type="spellStart"/>
      <w:r w:rsidRPr="00D1236C">
        <w:rPr>
          <w:i/>
          <w:iCs/>
          <w:sz w:val="30"/>
          <w:szCs w:val="30"/>
        </w:rPr>
        <w:t>Столинском</w:t>
      </w:r>
      <w:proofErr w:type="spellEnd"/>
      <w:r w:rsidRPr="00D1236C">
        <w:rPr>
          <w:i/>
          <w:iCs/>
          <w:sz w:val="30"/>
          <w:szCs w:val="30"/>
        </w:rPr>
        <w:t xml:space="preserve">, </w:t>
      </w:r>
      <w:proofErr w:type="spellStart"/>
      <w:r w:rsidRPr="00D1236C">
        <w:rPr>
          <w:i/>
          <w:iCs/>
          <w:sz w:val="30"/>
          <w:szCs w:val="30"/>
        </w:rPr>
        <w:t>Лунинецком</w:t>
      </w:r>
      <w:proofErr w:type="spellEnd"/>
      <w:r w:rsidRPr="00D1236C">
        <w:rPr>
          <w:i/>
          <w:iCs/>
          <w:sz w:val="30"/>
          <w:szCs w:val="30"/>
        </w:rPr>
        <w:t xml:space="preserve">, </w:t>
      </w:r>
      <w:proofErr w:type="spellStart"/>
      <w:r w:rsidRPr="00D1236C">
        <w:rPr>
          <w:i/>
          <w:iCs/>
          <w:sz w:val="30"/>
          <w:szCs w:val="30"/>
        </w:rPr>
        <w:t>Малоритском</w:t>
      </w:r>
      <w:proofErr w:type="spellEnd"/>
      <w:r w:rsidRPr="00D1236C">
        <w:rPr>
          <w:i/>
          <w:iCs/>
          <w:sz w:val="30"/>
          <w:szCs w:val="30"/>
        </w:rPr>
        <w:t xml:space="preserve"> районах – на 100% (2021 – 1, 2020 – гибель не зарегистрирована);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в </w:t>
      </w:r>
      <w:proofErr w:type="spellStart"/>
      <w:r w:rsidRPr="00D1236C">
        <w:rPr>
          <w:i/>
          <w:iCs/>
          <w:sz w:val="30"/>
          <w:szCs w:val="30"/>
        </w:rPr>
        <w:t>г</w:t>
      </w:r>
      <w:proofErr w:type="gramStart"/>
      <w:r w:rsidRPr="00D1236C">
        <w:rPr>
          <w:i/>
          <w:iCs/>
          <w:sz w:val="30"/>
          <w:szCs w:val="30"/>
        </w:rPr>
        <w:t>.Б</w:t>
      </w:r>
      <w:proofErr w:type="gramEnd"/>
      <w:r w:rsidRPr="00D1236C">
        <w:rPr>
          <w:i/>
          <w:iCs/>
          <w:sz w:val="30"/>
          <w:szCs w:val="30"/>
        </w:rPr>
        <w:t>ресте</w:t>
      </w:r>
      <w:proofErr w:type="spellEnd"/>
      <w:r w:rsidRPr="00D1236C">
        <w:rPr>
          <w:i/>
          <w:iCs/>
          <w:sz w:val="30"/>
          <w:szCs w:val="30"/>
        </w:rPr>
        <w:t xml:space="preserve">, </w:t>
      </w:r>
      <w:proofErr w:type="spellStart"/>
      <w:r w:rsidRPr="00D1236C">
        <w:rPr>
          <w:i/>
          <w:iCs/>
          <w:sz w:val="30"/>
          <w:szCs w:val="30"/>
        </w:rPr>
        <w:t>Дрогичинском</w:t>
      </w:r>
      <w:proofErr w:type="spellEnd"/>
      <w:r w:rsidRPr="00D1236C">
        <w:rPr>
          <w:i/>
          <w:iCs/>
          <w:sz w:val="30"/>
          <w:szCs w:val="30"/>
        </w:rPr>
        <w:t xml:space="preserve">, </w:t>
      </w:r>
      <w:proofErr w:type="spellStart"/>
      <w:r w:rsidRPr="00D1236C">
        <w:rPr>
          <w:i/>
          <w:iCs/>
          <w:sz w:val="30"/>
          <w:szCs w:val="30"/>
        </w:rPr>
        <w:t>Жабинковском</w:t>
      </w:r>
      <w:proofErr w:type="spellEnd"/>
      <w:r w:rsidRPr="00D1236C">
        <w:rPr>
          <w:i/>
          <w:iCs/>
          <w:sz w:val="30"/>
          <w:szCs w:val="30"/>
        </w:rPr>
        <w:t xml:space="preserve"> районах – на 50% (2021 – 3, 2020 – 2).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E137F">
        <w:rPr>
          <w:b/>
          <w:sz w:val="30"/>
          <w:szCs w:val="30"/>
        </w:rPr>
        <w:t>Наихудшая обстановка с гибелью</w:t>
      </w:r>
      <w:r w:rsidRPr="00D1236C">
        <w:rPr>
          <w:sz w:val="30"/>
          <w:szCs w:val="30"/>
        </w:rPr>
        <w:t xml:space="preserve"> в </w:t>
      </w:r>
      <w:proofErr w:type="spellStart"/>
      <w:r w:rsidRPr="00D1236C">
        <w:rPr>
          <w:sz w:val="30"/>
          <w:szCs w:val="30"/>
        </w:rPr>
        <w:t>Дрогичинском</w:t>
      </w:r>
      <w:proofErr w:type="spellEnd"/>
      <w:r w:rsidRPr="00D1236C">
        <w:rPr>
          <w:sz w:val="30"/>
          <w:szCs w:val="30"/>
        </w:rPr>
        <w:t xml:space="preserve"> районе, где коэффициент утонувших на 100 тысяч населения составляет 8,4, в </w:t>
      </w:r>
      <w:proofErr w:type="spellStart"/>
      <w:r w:rsidRPr="00D1236C">
        <w:rPr>
          <w:sz w:val="30"/>
          <w:szCs w:val="30"/>
        </w:rPr>
        <w:t>Жабинковском</w:t>
      </w:r>
      <w:proofErr w:type="spellEnd"/>
      <w:r w:rsidRPr="00D1236C">
        <w:rPr>
          <w:sz w:val="30"/>
          <w:szCs w:val="30"/>
        </w:rPr>
        <w:t xml:space="preserve"> районе – 8,1, </w:t>
      </w:r>
      <w:proofErr w:type="spellStart"/>
      <w:r w:rsidRPr="00D1236C">
        <w:rPr>
          <w:sz w:val="30"/>
          <w:szCs w:val="30"/>
        </w:rPr>
        <w:t>Ганцевичском</w:t>
      </w:r>
      <w:proofErr w:type="spellEnd"/>
      <w:r w:rsidRPr="00D1236C">
        <w:rPr>
          <w:sz w:val="30"/>
          <w:szCs w:val="30"/>
        </w:rPr>
        <w:t xml:space="preserve"> районе – 7,7 (</w:t>
      </w:r>
      <w:r w:rsidRPr="00D1236C">
        <w:rPr>
          <w:i/>
          <w:iCs/>
          <w:sz w:val="30"/>
          <w:szCs w:val="30"/>
        </w:rPr>
        <w:t>средний по области – 3,8</w:t>
      </w:r>
      <w:r w:rsidRPr="00D1236C">
        <w:rPr>
          <w:sz w:val="30"/>
          <w:szCs w:val="30"/>
        </w:rPr>
        <w:t>).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 </w:t>
      </w:r>
      <w:r w:rsidRPr="00DE137F">
        <w:rPr>
          <w:b/>
          <w:sz w:val="30"/>
          <w:szCs w:val="30"/>
        </w:rPr>
        <w:t>Наибольшая гибель зарегистрировано в сельской местности</w:t>
      </w:r>
      <w:r w:rsidRPr="00D1236C">
        <w:rPr>
          <w:sz w:val="30"/>
          <w:szCs w:val="30"/>
        </w:rPr>
        <w:t>, погибло 36 человек (88%).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lastRenderedPageBreak/>
        <w:t>От утопления погибло 27 граждан трудоспособного возраста (66% от утонувших в 2021 году), 8 граждан старше трудоспособного возраста (20%), 2 гражданина с ограниченными возможностями (5%).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</w:p>
    <w:p w:rsidR="00D1236C" w:rsidRPr="00DE137F" w:rsidRDefault="00D1236C" w:rsidP="00D1236C">
      <w:pPr>
        <w:tabs>
          <w:tab w:val="left" w:pos="851"/>
        </w:tabs>
        <w:ind w:firstLine="709"/>
        <w:jc w:val="both"/>
        <w:rPr>
          <w:b/>
          <w:sz w:val="30"/>
          <w:szCs w:val="30"/>
        </w:rPr>
      </w:pPr>
      <w:r w:rsidRPr="00DE137F">
        <w:rPr>
          <w:b/>
          <w:sz w:val="30"/>
          <w:szCs w:val="30"/>
        </w:rPr>
        <w:t>Основные причины гибели людей: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нарушение правил охраны жизни людей на водах (нарушение мер безопасности) – 32 человека, 78%;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суицид – 2 (5%)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причины устанавливаются – 7 (17%).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В период 2021 года на водах спасено 17 человек, в том числе 4 несовершеннолетних (</w:t>
      </w:r>
      <w:r w:rsidRPr="00D1236C">
        <w:rPr>
          <w:i/>
          <w:iCs/>
          <w:sz w:val="30"/>
          <w:szCs w:val="30"/>
        </w:rPr>
        <w:t>работниками ОСВОД спасено – 6 человек</w:t>
      </w:r>
      <w:r w:rsidRPr="00D1236C">
        <w:rPr>
          <w:sz w:val="30"/>
          <w:szCs w:val="30"/>
        </w:rPr>
        <w:t>).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Гибель людей на водах в районах действия спасательных станций, постов, в том числе ведомственных не зарегистрирована.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 С целью обеспечения безопасных условий отдыха у воды, предупреждения травматизма и гибели людей на водах Брестским областным исполнительным комитетом принято и реализовывается решение от 06 марта 2018 года №144 «О мерах по предупреждению гибели людей на водах».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В марте – апреле текущего года на заседаниях всех городских и районных исполнительных комитетов рассмотрены вопросы о повышении эффективности работы по предупреждению гибели людей на водах с принятием соответствующих решений об организации мероприятий по подготовке к купальному сезону мест отдыха на водных объектах.</w:t>
      </w:r>
    </w:p>
    <w:p w:rsidR="00D1236C" w:rsidRPr="00D1236C" w:rsidRDefault="00D1236C" w:rsidP="00D1236C">
      <w:pPr>
        <w:tabs>
          <w:tab w:val="left" w:pos="851"/>
        </w:tabs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Решениями го</w:t>
      </w:r>
      <w:proofErr w:type="gramStart"/>
      <w:r w:rsidRPr="00D1236C">
        <w:rPr>
          <w:sz w:val="30"/>
          <w:szCs w:val="30"/>
        </w:rPr>
        <w:t>р(</w:t>
      </w:r>
      <w:proofErr w:type="gramEnd"/>
      <w:r w:rsidRPr="00D1236C">
        <w:rPr>
          <w:sz w:val="30"/>
          <w:szCs w:val="30"/>
        </w:rPr>
        <w:t>рай)исполкомов определено 102 пляжных зоны как места массового отдыха у воды.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В местах массового отдыха у воды и купании функционирует 8 спасательные станции ОСВОД (города Брест, </w:t>
      </w:r>
      <w:proofErr w:type="spellStart"/>
      <w:r w:rsidRPr="00D1236C">
        <w:rPr>
          <w:sz w:val="30"/>
          <w:szCs w:val="30"/>
        </w:rPr>
        <w:t>Кобрин</w:t>
      </w:r>
      <w:proofErr w:type="spellEnd"/>
      <w:r w:rsidRPr="00D1236C">
        <w:rPr>
          <w:sz w:val="30"/>
          <w:szCs w:val="30"/>
        </w:rPr>
        <w:t xml:space="preserve">, Барановичи, </w:t>
      </w:r>
      <w:proofErr w:type="spellStart"/>
      <w:r w:rsidRPr="00D1236C">
        <w:rPr>
          <w:sz w:val="30"/>
          <w:szCs w:val="30"/>
        </w:rPr>
        <w:t>Столин</w:t>
      </w:r>
      <w:proofErr w:type="spellEnd"/>
      <w:r w:rsidRPr="00D1236C">
        <w:rPr>
          <w:sz w:val="30"/>
          <w:szCs w:val="30"/>
        </w:rPr>
        <w:t xml:space="preserve">, </w:t>
      </w:r>
      <w:proofErr w:type="spellStart"/>
      <w:r w:rsidRPr="00D1236C">
        <w:rPr>
          <w:sz w:val="30"/>
          <w:szCs w:val="30"/>
        </w:rPr>
        <w:t>Довид</w:t>
      </w:r>
      <w:proofErr w:type="spellEnd"/>
      <w:r w:rsidRPr="00D1236C">
        <w:rPr>
          <w:sz w:val="30"/>
          <w:szCs w:val="30"/>
        </w:rPr>
        <w:t>-городок) и 26 спасательных поста ОСВОД, из них 6 сезонных. Спасательные станции и посты оснащены достаточным оборудованием и снаряжением.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В оздоровительных лагерях, санаториях, базах отдыха, а также на ряде водоемов создано и функционирует 36 ведомственных спасательных постов. На 32-х пляжах, определенных решениями </w:t>
      </w:r>
      <w:r w:rsidRPr="00D1236C">
        <w:rPr>
          <w:b/>
          <w:bCs/>
          <w:sz w:val="30"/>
          <w:szCs w:val="30"/>
        </w:rPr>
        <w:t xml:space="preserve">Березовского, </w:t>
      </w:r>
      <w:proofErr w:type="spellStart"/>
      <w:r w:rsidRPr="00D1236C">
        <w:rPr>
          <w:b/>
          <w:bCs/>
          <w:sz w:val="30"/>
          <w:szCs w:val="30"/>
        </w:rPr>
        <w:t>Дрогичинского</w:t>
      </w:r>
      <w:proofErr w:type="spellEnd"/>
      <w:r w:rsidRPr="00D1236C">
        <w:rPr>
          <w:b/>
          <w:bCs/>
          <w:sz w:val="30"/>
          <w:szCs w:val="30"/>
        </w:rPr>
        <w:t xml:space="preserve">, Ивановского, </w:t>
      </w:r>
      <w:proofErr w:type="spellStart"/>
      <w:r w:rsidRPr="00D1236C">
        <w:rPr>
          <w:b/>
          <w:bCs/>
          <w:sz w:val="30"/>
          <w:szCs w:val="30"/>
        </w:rPr>
        <w:t>Ивацевичского</w:t>
      </w:r>
      <w:proofErr w:type="spellEnd"/>
      <w:r w:rsidRPr="00D1236C">
        <w:rPr>
          <w:b/>
          <w:bCs/>
          <w:sz w:val="30"/>
          <w:szCs w:val="30"/>
        </w:rPr>
        <w:t xml:space="preserve">, </w:t>
      </w:r>
      <w:proofErr w:type="spellStart"/>
      <w:r w:rsidRPr="00D1236C">
        <w:rPr>
          <w:b/>
          <w:bCs/>
          <w:sz w:val="30"/>
          <w:szCs w:val="30"/>
        </w:rPr>
        <w:t>Пинского</w:t>
      </w:r>
      <w:proofErr w:type="spellEnd"/>
      <w:r w:rsidRPr="00D1236C">
        <w:rPr>
          <w:b/>
          <w:bCs/>
          <w:sz w:val="30"/>
          <w:szCs w:val="30"/>
        </w:rPr>
        <w:t xml:space="preserve">, </w:t>
      </w:r>
      <w:proofErr w:type="spellStart"/>
      <w:r w:rsidRPr="00D1236C">
        <w:rPr>
          <w:b/>
          <w:bCs/>
          <w:sz w:val="30"/>
          <w:szCs w:val="30"/>
        </w:rPr>
        <w:t>Столинского</w:t>
      </w:r>
      <w:proofErr w:type="spellEnd"/>
      <w:r w:rsidRPr="00D1236C">
        <w:rPr>
          <w:sz w:val="30"/>
          <w:szCs w:val="30"/>
        </w:rPr>
        <w:t xml:space="preserve"> районных исполнительных комитетов, </w:t>
      </w:r>
      <w:r w:rsidRPr="00D1236C">
        <w:rPr>
          <w:b/>
          <w:bCs/>
          <w:sz w:val="30"/>
          <w:szCs w:val="30"/>
        </w:rPr>
        <w:t>не созданы</w:t>
      </w:r>
      <w:r w:rsidRPr="00D1236C">
        <w:rPr>
          <w:sz w:val="30"/>
          <w:szCs w:val="30"/>
        </w:rPr>
        <w:t xml:space="preserve"> ведомственные спасательные посты. 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В настоящее время Брестским областным исполнительным комитетом принято решение об открытии сезонного спасательного поста ОСВОД на </w:t>
      </w:r>
      <w:proofErr w:type="spellStart"/>
      <w:r w:rsidRPr="00D1236C">
        <w:rPr>
          <w:sz w:val="30"/>
          <w:szCs w:val="30"/>
        </w:rPr>
        <w:t>оз</w:t>
      </w:r>
      <w:proofErr w:type="gramStart"/>
      <w:r w:rsidRPr="00D1236C">
        <w:rPr>
          <w:sz w:val="30"/>
          <w:szCs w:val="30"/>
        </w:rPr>
        <w:t>.Л</w:t>
      </w:r>
      <w:proofErr w:type="gramEnd"/>
      <w:r w:rsidRPr="00D1236C">
        <w:rPr>
          <w:sz w:val="30"/>
          <w:szCs w:val="30"/>
        </w:rPr>
        <w:t>уковское</w:t>
      </w:r>
      <w:proofErr w:type="spellEnd"/>
      <w:r w:rsidRPr="00D1236C">
        <w:rPr>
          <w:sz w:val="30"/>
          <w:szCs w:val="30"/>
        </w:rPr>
        <w:t xml:space="preserve"> </w:t>
      </w:r>
      <w:proofErr w:type="spellStart"/>
      <w:r w:rsidRPr="00D1236C">
        <w:rPr>
          <w:sz w:val="30"/>
          <w:szCs w:val="30"/>
        </w:rPr>
        <w:t>Малоритского</w:t>
      </w:r>
      <w:proofErr w:type="spellEnd"/>
      <w:r w:rsidRPr="00D1236C">
        <w:rPr>
          <w:sz w:val="30"/>
          <w:szCs w:val="30"/>
        </w:rPr>
        <w:t xml:space="preserve"> района.</w:t>
      </w:r>
    </w:p>
    <w:p w:rsidR="00D1236C" w:rsidRPr="00D1236C" w:rsidRDefault="00D1236C" w:rsidP="00D1236C">
      <w:pPr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</w:rPr>
        <w:t xml:space="preserve">Справочно: п.18 </w:t>
      </w:r>
      <w:bookmarkStart w:id="0" w:name="_Hlk72506030"/>
      <w:r w:rsidRPr="00D1236C">
        <w:rPr>
          <w:i/>
          <w:iCs/>
          <w:sz w:val="30"/>
          <w:szCs w:val="30"/>
        </w:rPr>
        <w:t>Правил охраны жизни людей на водах Республики Беларусь, утвержденных постановлением Совета Министров Республики Беларусь от 11.12.2009 №1623</w:t>
      </w:r>
      <w:bookmarkEnd w:id="0"/>
      <w:r w:rsidRPr="00D1236C">
        <w:rPr>
          <w:i/>
          <w:iCs/>
          <w:sz w:val="30"/>
          <w:szCs w:val="30"/>
        </w:rPr>
        <w:t xml:space="preserve"> (далее – правила) «На пляжах в местах массового отдых у воды в целях предупреждения несчастных </w:t>
      </w:r>
      <w:r w:rsidRPr="00D1236C">
        <w:rPr>
          <w:i/>
          <w:iCs/>
          <w:sz w:val="30"/>
          <w:szCs w:val="30"/>
        </w:rPr>
        <w:lastRenderedPageBreak/>
        <w:t xml:space="preserve">случаев и оказания помощи </w:t>
      </w:r>
      <w:r w:rsidRPr="00D1236C">
        <w:rPr>
          <w:b/>
          <w:bCs/>
          <w:i/>
          <w:iCs/>
          <w:sz w:val="30"/>
          <w:szCs w:val="30"/>
        </w:rPr>
        <w:t>организациями, за которыми закреплены пляжи, создаются ведомственные спасательные посты</w:t>
      </w:r>
      <w:r w:rsidRPr="00D1236C">
        <w:rPr>
          <w:i/>
          <w:iCs/>
          <w:sz w:val="30"/>
          <w:szCs w:val="30"/>
        </w:rPr>
        <w:t>».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Решениями городских и районных исполнительных комитетов определено 330 мест на водоемах области, где купание граждан запрещено, места обозначены предупредительными знаками и аншлагами с надписью «Купание запрещено». Информация о запрещенных местах для купания опубликована в региональн</w:t>
      </w:r>
      <w:r w:rsidR="00DE137F">
        <w:rPr>
          <w:sz w:val="30"/>
          <w:szCs w:val="30"/>
        </w:rPr>
        <w:t xml:space="preserve">ых СМИ и интернет изданиях. </w:t>
      </w:r>
    </w:p>
    <w:p w:rsidR="00D1236C" w:rsidRPr="00D1236C" w:rsidRDefault="00D1236C" w:rsidP="00D1236C">
      <w:pPr>
        <w:ind w:firstLine="708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В целях активизации проведения профилактических и разъяснительных мероприятий по предупреждению несчастных случаев на водах, в учреждениях образования, трудовых коллективах предприятий, организаций</w:t>
      </w:r>
      <w:bookmarkStart w:id="1" w:name="_GoBack"/>
      <w:bookmarkEnd w:id="1"/>
      <w:r w:rsidRPr="00D1236C">
        <w:rPr>
          <w:sz w:val="30"/>
          <w:szCs w:val="30"/>
        </w:rPr>
        <w:t xml:space="preserve"> проводится работа по созданию первичных организаций ОСВОД и вовлечению в членство организации ОСВОД более широких слоев населения. </w:t>
      </w:r>
    </w:p>
    <w:p w:rsidR="00D1236C" w:rsidRPr="00D1236C" w:rsidRDefault="00D1236C" w:rsidP="00D1236C">
      <w:pPr>
        <w:ind w:firstLine="709"/>
        <w:jc w:val="both"/>
        <w:rPr>
          <w:i/>
          <w:iCs/>
          <w:sz w:val="30"/>
          <w:szCs w:val="30"/>
        </w:rPr>
      </w:pPr>
      <w:r w:rsidRPr="00D1236C">
        <w:rPr>
          <w:i/>
          <w:iCs/>
          <w:sz w:val="30"/>
          <w:szCs w:val="30"/>
          <w:u w:val="single"/>
        </w:rPr>
        <w:t>Справочно:</w:t>
      </w:r>
      <w:r w:rsidRPr="00D1236C">
        <w:rPr>
          <w:i/>
          <w:iCs/>
          <w:sz w:val="30"/>
          <w:szCs w:val="30"/>
        </w:rPr>
        <w:t xml:space="preserve"> в настоящее время Брестская областная организация ОСВОД насчитывает 1667 первичных организации (+0,1%, по сравнению с 2020 годом, по итогам 2020 – 1655,), из них 636 в учреждениях образования, количество индивидуальных членов составляет 159 861 человек. Охват населения Брестской области индивидуальным членством ОСВОД составляет 10%.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Областной организацией ОСВОД проводятся мероприятия по пропаганде безопасности у воды. Изготовлена наглядная продукция по предупреждению травматизма и гибели на воде (</w:t>
      </w:r>
      <w:r w:rsidRPr="00D1236C">
        <w:rPr>
          <w:i/>
          <w:iCs/>
          <w:sz w:val="30"/>
          <w:szCs w:val="30"/>
        </w:rPr>
        <w:t xml:space="preserve">изготовлены листовки, плакаты, раскраски, расписание занятий для учащихся </w:t>
      </w:r>
      <w:proofErr w:type="spellStart"/>
      <w:r w:rsidRPr="00D1236C">
        <w:rPr>
          <w:i/>
          <w:iCs/>
          <w:sz w:val="30"/>
          <w:szCs w:val="30"/>
        </w:rPr>
        <w:t>ОСВОДовской</w:t>
      </w:r>
      <w:proofErr w:type="spellEnd"/>
      <w:r w:rsidRPr="00D1236C">
        <w:rPr>
          <w:i/>
          <w:iCs/>
          <w:sz w:val="30"/>
          <w:szCs w:val="30"/>
        </w:rPr>
        <w:t xml:space="preserve"> тематики и другие</w:t>
      </w:r>
      <w:r w:rsidRPr="00D1236C">
        <w:rPr>
          <w:sz w:val="30"/>
          <w:szCs w:val="30"/>
        </w:rPr>
        <w:t xml:space="preserve">). Наглядная агитация размещена на стендах пляжей и мест массового отдыха у воды. Спасательные станции оснащены громкоговорящими устройствами для транслирования </w:t>
      </w:r>
      <w:proofErr w:type="spellStart"/>
      <w:r w:rsidRPr="00D1236C">
        <w:rPr>
          <w:sz w:val="30"/>
          <w:szCs w:val="30"/>
        </w:rPr>
        <w:t>аудиороликов</w:t>
      </w:r>
      <w:proofErr w:type="spellEnd"/>
      <w:r w:rsidRPr="00D1236C">
        <w:rPr>
          <w:sz w:val="30"/>
          <w:szCs w:val="30"/>
        </w:rPr>
        <w:t xml:space="preserve"> предупреждающего характера.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В текущем году Областной организаций ОСВОД создан сайт организации, </w:t>
      </w:r>
      <w:proofErr w:type="gramStart"/>
      <w:r w:rsidRPr="00D1236C">
        <w:rPr>
          <w:sz w:val="30"/>
          <w:szCs w:val="30"/>
        </w:rPr>
        <w:t>где</w:t>
      </w:r>
      <w:proofErr w:type="gramEnd"/>
      <w:r w:rsidRPr="00D1236C">
        <w:rPr>
          <w:sz w:val="30"/>
          <w:szCs w:val="30"/>
        </w:rPr>
        <w:t xml:space="preserve"> в том числе размечены меры безопасности при купании, правила оказания первой медицинской помощи, статьи профилактического характера.</w:t>
      </w:r>
    </w:p>
    <w:p w:rsidR="00D1236C" w:rsidRPr="00D1236C" w:rsidRDefault="00D1236C" w:rsidP="00240F88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 xml:space="preserve">Так же в текущем году проведены профилактические мероприятия, направленные на предупреждение травматизма и гибели людей на воде. </w:t>
      </w:r>
      <w:r w:rsidR="00240F88">
        <w:rPr>
          <w:sz w:val="30"/>
          <w:szCs w:val="30"/>
        </w:rPr>
        <w:t xml:space="preserve"> 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В текущем году Брестской областной организацией ОСВОД, в том числе и совместно с подразделениями областного управления МЧС, УВД, БРСМ проведено 925 рейдовых мероприятий по водоемам всех регионов области с проведением профилактических мероприятий, предупреждены мерам безопасности на водоемах 4241 человек, 1126 из которых несовершеннолетние.</w:t>
      </w:r>
    </w:p>
    <w:p w:rsidR="00D1236C" w:rsidRPr="00D1236C" w:rsidRDefault="00D1236C" w:rsidP="00D1236C">
      <w:pPr>
        <w:ind w:firstLine="709"/>
        <w:jc w:val="both"/>
        <w:rPr>
          <w:sz w:val="30"/>
          <w:szCs w:val="30"/>
        </w:rPr>
      </w:pPr>
      <w:r w:rsidRPr="00D1236C">
        <w:rPr>
          <w:sz w:val="30"/>
          <w:szCs w:val="30"/>
        </w:rPr>
        <w:t>В ходе рейдовых мероприятий сотрудниками органов внутренних дел за купание в запрещенных местах к административной ответственности привлечено 114 человека, за распитие алкогольных напитков в общественном месте (пляже) – 103.</w:t>
      </w:r>
    </w:p>
    <w:p w:rsidR="00E37040" w:rsidRPr="00D1236C" w:rsidRDefault="00E37040" w:rsidP="00D1236C">
      <w:pPr>
        <w:ind w:right="-12" w:firstLine="720"/>
        <w:jc w:val="both"/>
        <w:rPr>
          <w:bCs/>
          <w:sz w:val="30"/>
          <w:szCs w:val="30"/>
          <w:highlight w:val="yellow"/>
        </w:rPr>
      </w:pPr>
    </w:p>
    <w:p w:rsidR="00DE349A" w:rsidRPr="00D1236C" w:rsidRDefault="00DE349A" w:rsidP="00D1236C">
      <w:pPr>
        <w:jc w:val="both"/>
        <w:rPr>
          <w:sz w:val="30"/>
          <w:szCs w:val="30"/>
        </w:rPr>
      </w:pPr>
    </w:p>
    <w:sectPr w:rsidR="00DE349A" w:rsidRPr="00D1236C" w:rsidSect="002F0802">
      <w:pgSz w:w="11906" w:h="16838"/>
      <w:pgMar w:top="425" w:right="62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3ABA"/>
    <w:multiLevelType w:val="hybridMultilevel"/>
    <w:tmpl w:val="63229D16"/>
    <w:lvl w:ilvl="0" w:tplc="EF5417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F1B65BF"/>
    <w:multiLevelType w:val="hybridMultilevel"/>
    <w:tmpl w:val="A72E42A6"/>
    <w:lvl w:ilvl="0" w:tplc="859E8718">
      <w:start w:val="1"/>
      <w:numFmt w:val="bullet"/>
      <w:lvlText w:val="-"/>
      <w:lvlJc w:val="left"/>
      <w:pPr>
        <w:tabs>
          <w:tab w:val="num" w:pos="709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3D5E719D"/>
    <w:multiLevelType w:val="hybridMultilevel"/>
    <w:tmpl w:val="3216F8BA"/>
    <w:lvl w:ilvl="0" w:tplc="F8161AC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EA43A4"/>
    <w:multiLevelType w:val="hybridMultilevel"/>
    <w:tmpl w:val="4B36BA1A"/>
    <w:lvl w:ilvl="0" w:tplc="951618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F6675CA"/>
    <w:multiLevelType w:val="hybridMultilevel"/>
    <w:tmpl w:val="12D03BE2"/>
    <w:lvl w:ilvl="0" w:tplc="9336F03E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71180356"/>
    <w:multiLevelType w:val="hybridMultilevel"/>
    <w:tmpl w:val="A8625FF6"/>
    <w:lvl w:ilvl="0" w:tplc="4FF2709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AC"/>
    <w:rsid w:val="0003630F"/>
    <w:rsid w:val="0005662C"/>
    <w:rsid w:val="0010161F"/>
    <w:rsid w:val="00240F88"/>
    <w:rsid w:val="00246DD5"/>
    <w:rsid w:val="00253A96"/>
    <w:rsid w:val="002820AB"/>
    <w:rsid w:val="002F0802"/>
    <w:rsid w:val="00567D26"/>
    <w:rsid w:val="005D3B32"/>
    <w:rsid w:val="006137F5"/>
    <w:rsid w:val="00770EB6"/>
    <w:rsid w:val="00946ABF"/>
    <w:rsid w:val="00A302AC"/>
    <w:rsid w:val="00BF2811"/>
    <w:rsid w:val="00D1236C"/>
    <w:rsid w:val="00DE137F"/>
    <w:rsid w:val="00DE349A"/>
    <w:rsid w:val="00E37040"/>
    <w:rsid w:val="00E4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4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3A96"/>
    <w:pPr>
      <w:keepNext/>
      <w:jc w:val="center"/>
      <w:outlineLvl w:val="0"/>
    </w:pPr>
    <w:rPr>
      <w:rFonts w:eastAsia="Times New Roman"/>
      <w:b/>
      <w:i/>
      <w:i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6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16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53A96"/>
    <w:rPr>
      <w:rFonts w:ascii="Times New Roman" w:eastAsia="Times New Roman" w:hAnsi="Times New Roman" w:cs="Times New Roman"/>
      <w:b/>
      <w:i/>
      <w:iCs/>
      <w:sz w:val="56"/>
      <w:szCs w:val="56"/>
      <w:lang w:eastAsia="ru-RU"/>
    </w:rPr>
  </w:style>
  <w:style w:type="paragraph" w:styleId="a5">
    <w:name w:val="List Paragraph"/>
    <w:basedOn w:val="a"/>
    <w:uiPriority w:val="34"/>
    <w:qFormat/>
    <w:rsid w:val="00253A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D1236C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123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semiHidden/>
    <w:unhideWhenUsed/>
    <w:rsid w:val="00D1236C"/>
    <w:pPr>
      <w:jc w:val="both"/>
    </w:pPr>
    <w:rPr>
      <w:rFonts w:eastAsia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semiHidden/>
    <w:rsid w:val="00D123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D1236C"/>
    <w:pPr>
      <w:spacing w:after="120"/>
      <w:ind w:left="283"/>
    </w:pPr>
    <w:rPr>
      <w:rFonts w:eastAsia="Times New Roman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semiHidden/>
    <w:rsid w:val="00D123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">
    <w:name w:val="Основной текст с отступом 3 Знак"/>
    <w:aliases w:val="Знак Знак"/>
    <w:basedOn w:val="a0"/>
    <w:link w:val="30"/>
    <w:uiPriority w:val="99"/>
    <w:locked/>
    <w:rsid w:val="00D1236C"/>
    <w:rPr>
      <w:sz w:val="16"/>
      <w:szCs w:val="16"/>
      <w:lang w:val="x-none" w:eastAsia="x-none"/>
    </w:rPr>
  </w:style>
  <w:style w:type="paragraph" w:styleId="30">
    <w:name w:val="Body Text Indent 3"/>
    <w:aliases w:val="Знак"/>
    <w:basedOn w:val="a"/>
    <w:link w:val="3"/>
    <w:uiPriority w:val="99"/>
    <w:unhideWhenUsed/>
    <w:rsid w:val="00D1236C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val="x-none" w:eastAsia="x-none"/>
    </w:rPr>
  </w:style>
  <w:style w:type="character" w:customStyle="1" w:styleId="31">
    <w:name w:val="Основной текст с отступом 3 Знак1"/>
    <w:basedOn w:val="a0"/>
    <w:uiPriority w:val="99"/>
    <w:semiHidden/>
    <w:rsid w:val="00D1236C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2">
    <w:name w:val="Основной текст (2) + Полужирный"/>
    <w:rsid w:val="00D1236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4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3A96"/>
    <w:pPr>
      <w:keepNext/>
      <w:jc w:val="center"/>
      <w:outlineLvl w:val="0"/>
    </w:pPr>
    <w:rPr>
      <w:rFonts w:eastAsia="Times New Roman"/>
      <w:b/>
      <w:i/>
      <w:i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6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16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53A96"/>
    <w:rPr>
      <w:rFonts w:ascii="Times New Roman" w:eastAsia="Times New Roman" w:hAnsi="Times New Roman" w:cs="Times New Roman"/>
      <w:b/>
      <w:i/>
      <w:iCs/>
      <w:sz w:val="56"/>
      <w:szCs w:val="56"/>
      <w:lang w:eastAsia="ru-RU"/>
    </w:rPr>
  </w:style>
  <w:style w:type="paragraph" w:styleId="a5">
    <w:name w:val="List Paragraph"/>
    <w:basedOn w:val="a"/>
    <w:uiPriority w:val="34"/>
    <w:qFormat/>
    <w:rsid w:val="00253A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D1236C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123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semiHidden/>
    <w:unhideWhenUsed/>
    <w:rsid w:val="00D1236C"/>
    <w:pPr>
      <w:jc w:val="both"/>
    </w:pPr>
    <w:rPr>
      <w:rFonts w:eastAsia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semiHidden/>
    <w:rsid w:val="00D123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D1236C"/>
    <w:pPr>
      <w:spacing w:after="120"/>
      <w:ind w:left="283"/>
    </w:pPr>
    <w:rPr>
      <w:rFonts w:eastAsia="Times New Roman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semiHidden/>
    <w:rsid w:val="00D123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">
    <w:name w:val="Основной текст с отступом 3 Знак"/>
    <w:aliases w:val="Знак Знак"/>
    <w:basedOn w:val="a0"/>
    <w:link w:val="30"/>
    <w:uiPriority w:val="99"/>
    <w:locked/>
    <w:rsid w:val="00D1236C"/>
    <w:rPr>
      <w:sz w:val="16"/>
      <w:szCs w:val="16"/>
      <w:lang w:val="x-none" w:eastAsia="x-none"/>
    </w:rPr>
  </w:style>
  <w:style w:type="paragraph" w:styleId="30">
    <w:name w:val="Body Text Indent 3"/>
    <w:aliases w:val="Знак"/>
    <w:basedOn w:val="a"/>
    <w:link w:val="3"/>
    <w:uiPriority w:val="99"/>
    <w:unhideWhenUsed/>
    <w:rsid w:val="00D1236C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val="x-none" w:eastAsia="x-none"/>
    </w:rPr>
  </w:style>
  <w:style w:type="character" w:customStyle="1" w:styleId="31">
    <w:name w:val="Основной текст с отступом 3 Знак1"/>
    <w:basedOn w:val="a0"/>
    <w:uiPriority w:val="99"/>
    <w:semiHidden/>
    <w:rsid w:val="00D1236C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2">
    <w:name w:val="Основной текст (2) + Полужирный"/>
    <w:rsid w:val="00D1236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1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8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3835</Words>
  <Characters>21864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В. Гондюк</dc:creator>
  <cp:lastModifiedBy>Ирина П. Захаревич</cp:lastModifiedBy>
  <cp:revision>11</cp:revision>
  <cp:lastPrinted>2021-07-12T11:16:00Z</cp:lastPrinted>
  <dcterms:created xsi:type="dcterms:W3CDTF">2021-07-12T11:27:00Z</dcterms:created>
  <dcterms:modified xsi:type="dcterms:W3CDTF">2021-07-13T09:23:00Z</dcterms:modified>
</cp:coreProperties>
</file>